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19273A">
        <w:rPr>
          <w:rFonts w:ascii="微软雅黑" w:eastAsia="微软雅黑" w:hAnsi="微软雅黑" w:cs="FKJSFK+é»ä½" w:hint="eastAsia"/>
          <w:color w:val="000000"/>
          <w:sz w:val="48"/>
          <w:szCs w:val="48"/>
        </w:rPr>
        <w:t>电缆</w:t>
      </w:r>
      <w:r w:rsidRPr="003B0D8A">
        <w:rPr>
          <w:rFonts w:ascii="微软雅黑" w:eastAsia="微软雅黑" w:hAnsi="微软雅黑" w:cs="FKJSFK+é»ä½" w:hint="eastAsia"/>
          <w:color w:val="000000"/>
          <w:sz w:val="48"/>
          <w:szCs w:val="48"/>
        </w:rPr>
        <w:t xml:space="preserve">) </w:t>
      </w:r>
      <w:r w:rsidRPr="003B0D8A">
        <w:rPr>
          <w:rFonts w:ascii="微软雅黑" w:eastAsia="微软雅黑" w:hAnsi="微软雅黑" w:cs="FKJSFK+é»ä½"/>
          <w:color w:val="000000"/>
          <w:sz w:val="48"/>
          <w:szCs w:val="48"/>
        </w:rPr>
        <w:t>设备采购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200401</w:t>
      </w:r>
      <w:r w:rsidR="00BD0911" w:rsidRPr="00BD0911">
        <w:rPr>
          <w:rFonts w:ascii="微软雅黑" w:eastAsia="微软雅黑" w:hAnsi="微软雅黑" w:cs="FKJSFK+é»ä½"/>
          <w:color w:val="000000"/>
          <w:sz w:val="48"/>
          <w:szCs w:val="48"/>
        </w:rPr>
        <w:t>000</w:t>
      </w:r>
      <w:r w:rsidR="0019273A">
        <w:rPr>
          <w:rFonts w:ascii="微软雅黑" w:eastAsia="微软雅黑" w:hAnsi="微软雅黑" w:cs="FKJSFK+é»ä½" w:hint="eastAsia"/>
          <w:color w:val="000000"/>
          <w:sz w:val="48"/>
          <w:szCs w:val="48"/>
        </w:rPr>
        <w:t>4</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2740D7">
        <w:rPr>
          <w:rFonts w:ascii="微软雅黑" w:eastAsia="微软雅黑" w:hAnsi="微软雅黑" w:hint="eastAsia"/>
          <w:sz w:val="48"/>
          <w:szCs w:val="48"/>
        </w:rPr>
        <w:t>4</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19273A">
        <w:rPr>
          <w:rFonts w:ascii="微软雅黑" w:eastAsia="微软雅黑" w:hAnsi="微软雅黑" w:cs="AMWJBW+é»ä½" w:hint="eastAsia"/>
          <w:color w:val="000000"/>
          <w:sz w:val="24"/>
          <w:szCs w:val="24"/>
        </w:rPr>
        <w:t>电缆</w:t>
      </w:r>
      <w:r w:rsidRPr="00051FA5">
        <w:rPr>
          <w:rFonts w:ascii="微软雅黑" w:eastAsia="微软雅黑" w:hAnsi="微软雅黑" w:cs="AMWJBW+é»ä½"/>
          <w:color w:val="000000"/>
          <w:sz w:val="24"/>
          <w:szCs w:val="24"/>
        </w:rPr>
        <w:t>）设备采购招标公告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19273A">
        <w:rPr>
          <w:rFonts w:ascii="微软雅黑" w:eastAsia="微软雅黑" w:hAnsi="微软雅黑" w:cs="AMWJBW+é»ä½" w:hint="eastAsia"/>
          <w:color w:val="000000"/>
          <w:sz w:val="24"/>
          <w:szCs w:val="24"/>
        </w:rPr>
        <w:t>电缆</w:t>
      </w:r>
      <w:r w:rsidRPr="00051FA5">
        <w:rPr>
          <w:rFonts w:ascii="微软雅黑" w:eastAsia="微软雅黑" w:hAnsi="微软雅黑" w:cs="AMWJBW+é»ä½"/>
          <w:color w:val="000000"/>
          <w:sz w:val="24"/>
          <w:szCs w:val="24"/>
        </w:rPr>
        <w:t>设备采购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BD0911" w:rsidP="00BD0911">
      <w:pPr>
        <w:autoSpaceDE w:val="0"/>
        <w:autoSpaceDN w:val="0"/>
        <w:ind w:firstLineChars="100" w:firstLine="240"/>
        <w:jc w:val="left"/>
        <w:rPr>
          <w:rFonts w:ascii="微软雅黑" w:eastAsia="微软雅黑" w:hAnsi="微软雅黑" w:cs="AMWJBW+é»ä½"/>
          <w:color w:val="000000"/>
          <w:sz w:val="24"/>
          <w:szCs w:val="24"/>
        </w:rPr>
      </w:pPr>
      <w:r w:rsidRPr="00BD0911">
        <w:rPr>
          <w:rFonts w:ascii="微软雅黑" w:eastAsia="微软雅黑" w:hAnsi="微软雅黑" w:cs="AMWJBW+é»ä½" w:hint="eastAsia"/>
          <w:color w:val="000000"/>
          <w:sz w:val="24"/>
          <w:szCs w:val="24"/>
        </w:rPr>
        <w:t>2020-2021年</w:t>
      </w:r>
      <w:r>
        <w:rPr>
          <w:rFonts w:ascii="微软雅黑" w:eastAsia="微软雅黑" w:hAnsi="微软雅黑" w:cs="AMWJBW+é»ä½" w:hint="eastAsia"/>
          <w:color w:val="000000"/>
          <w:sz w:val="24"/>
          <w:szCs w:val="24"/>
        </w:rPr>
        <w:t>人人乐</w:t>
      </w:r>
      <w:r w:rsidRPr="00BD0911">
        <w:rPr>
          <w:rFonts w:ascii="微软雅黑" w:eastAsia="微软雅黑" w:hAnsi="微软雅黑" w:cs="AMWJBW+é»ä½" w:hint="eastAsia"/>
          <w:color w:val="000000"/>
          <w:sz w:val="24"/>
          <w:szCs w:val="24"/>
        </w:rPr>
        <w:t>新开门店（约20—30万平方米）</w:t>
      </w:r>
      <w:r w:rsidR="002740D7">
        <w:rPr>
          <w:rFonts w:ascii="微软雅黑" w:eastAsia="微软雅黑" w:hAnsi="微软雅黑" w:cs="AMWJBW+é»ä½" w:hint="eastAsia"/>
          <w:color w:val="000000"/>
          <w:sz w:val="24"/>
          <w:szCs w:val="24"/>
        </w:rPr>
        <w:t>部分</w:t>
      </w:r>
      <w:r w:rsidRPr="00BD0911">
        <w:rPr>
          <w:rFonts w:ascii="微软雅黑" w:eastAsia="微软雅黑" w:hAnsi="微软雅黑" w:cs="AMWJBW+é»ä½" w:hint="eastAsia"/>
          <w:color w:val="000000"/>
          <w:sz w:val="24"/>
          <w:szCs w:val="24"/>
        </w:rPr>
        <w:t>型号的</w:t>
      </w:r>
      <w:r w:rsidR="0019273A">
        <w:rPr>
          <w:rFonts w:ascii="微软雅黑" w:eastAsia="微软雅黑" w:hAnsi="微软雅黑" w:cs="AMWJBW+é»ä½" w:hint="eastAsia"/>
          <w:color w:val="000000"/>
          <w:sz w:val="24"/>
          <w:szCs w:val="24"/>
        </w:rPr>
        <w:t>电缆</w:t>
      </w:r>
      <w:r>
        <w:rPr>
          <w:rFonts w:ascii="微软雅黑" w:eastAsia="微软雅黑" w:hAnsi="微软雅黑" w:cs="AMWJBW+é»ä½" w:hint="eastAsia"/>
          <w:color w:val="000000"/>
          <w:sz w:val="24"/>
          <w:szCs w:val="24"/>
        </w:rPr>
        <w:t>进行</w:t>
      </w:r>
      <w:r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月</w:t>
      </w:r>
      <w:r w:rsidR="00BD0911">
        <w:rPr>
          <w:rFonts w:ascii="微软雅黑" w:eastAsia="微软雅黑" w:hAnsi="微软雅黑" w:hint="eastAsia"/>
          <w:color w:val="000000"/>
          <w:sz w:val="24"/>
          <w:szCs w:val="24"/>
        </w:rPr>
        <w:t>14</w:t>
      </w:r>
      <w:r w:rsidRPr="003B0D8A">
        <w:rPr>
          <w:rFonts w:ascii="微软雅黑" w:eastAsia="微软雅黑" w:hAnsi="微软雅黑" w:hint="eastAsia"/>
          <w:color w:val="000000"/>
          <w:sz w:val="24"/>
          <w:szCs w:val="24"/>
        </w:rPr>
        <w:t>日下午6时，投标地点为深圳市宝安区石岩街道州石路北侧人人乐物流中心主楼二层设备采购部。</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w:t>
      </w:r>
      <w:r w:rsidRPr="003B0D8A">
        <w:rPr>
          <w:rFonts w:ascii="微软雅黑" w:eastAsia="微软雅黑" w:hAnsi="微软雅黑"/>
          <w:color w:val="000000"/>
          <w:sz w:val="24"/>
          <w:szCs w:val="24"/>
        </w:rPr>
        <w:lastRenderedPageBreak/>
        <w:t>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proofErr w:type="gramStart"/>
      <w:r w:rsidR="00BD0911">
        <w:rPr>
          <w:rFonts w:ascii="微软雅黑" w:eastAsia="微软雅黑" w:hAnsi="微软雅黑" w:hint="eastAsia"/>
          <w:color w:val="000000"/>
          <w:sz w:val="24"/>
          <w:szCs w:val="24"/>
        </w:rPr>
        <w:t>宋雨洁</w:t>
      </w:r>
      <w:proofErr w:type="gramEnd"/>
      <w:r w:rsidRPr="003B0D8A">
        <w:rPr>
          <w:rFonts w:ascii="微软雅黑" w:eastAsia="微软雅黑" w:hAnsi="微软雅黑" w:hint="eastAsia"/>
          <w:color w:val="000000"/>
          <w:sz w:val="24"/>
          <w:szCs w:val="24"/>
        </w:rPr>
        <w:t>，联系电话：</w:t>
      </w:r>
      <w:r w:rsidR="00BD0911">
        <w:rPr>
          <w:rFonts w:ascii="微软雅黑" w:eastAsia="微软雅黑" w:hAnsi="微软雅黑" w:hint="eastAsia"/>
          <w:color w:val="000000"/>
          <w:sz w:val="24"/>
          <w:szCs w:val="24"/>
        </w:rPr>
        <w:t>13428962782</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Pr="00BD0911">
        <w:rPr>
          <w:rFonts w:ascii="微软雅黑" w:eastAsia="微软雅黑" w:hAnsi="微软雅黑"/>
          <w:color w:val="000000"/>
          <w:sz w:val="24"/>
          <w:szCs w:val="24"/>
        </w:rPr>
        <w:t>songyujie@renrenle.cn</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00CF1518" w:rsidRPr="003B0D8A">
        <w:rPr>
          <w:rFonts w:ascii="微软雅黑" w:eastAsia="微软雅黑" w:hAnsi="微软雅黑" w:hint="eastAsia"/>
          <w:color w:val="000000"/>
          <w:sz w:val="24"/>
          <w:szCs w:val="24"/>
        </w:rPr>
        <w:t>月</w:t>
      </w:r>
      <w:r w:rsidR="00CF1518">
        <w:rPr>
          <w:rFonts w:ascii="微软雅黑" w:eastAsia="微软雅黑" w:hAnsi="微软雅黑" w:hint="eastAsia"/>
          <w:color w:val="000000"/>
          <w:sz w:val="24"/>
          <w:szCs w:val="24"/>
        </w:rPr>
        <w:t>1</w:t>
      </w:r>
      <w:r w:rsidR="002740D7">
        <w:rPr>
          <w:rFonts w:ascii="微软雅黑" w:eastAsia="微软雅黑" w:hAnsi="微软雅黑" w:hint="eastAsia"/>
          <w:color w:val="000000"/>
          <w:sz w:val="24"/>
          <w:szCs w:val="24"/>
        </w:rPr>
        <w:t>5</w:t>
      </w:r>
      <w:r w:rsidR="00CF1518" w:rsidRPr="003B0D8A">
        <w:rPr>
          <w:rFonts w:ascii="微软雅黑" w:eastAsia="微软雅黑" w:hAnsi="微软雅黑" w:hint="eastAsia"/>
          <w:color w:val="000000"/>
          <w:sz w:val="24"/>
          <w:szCs w:val="24"/>
        </w:rPr>
        <w:t>日下午6时</w:t>
      </w:r>
      <w:r w:rsidR="00CF1518">
        <w:rPr>
          <w:rFonts w:ascii="微软雅黑" w:eastAsia="微软雅黑" w:hAnsi="微软雅黑" w:hint="eastAsia"/>
          <w:color w:val="000000"/>
          <w:sz w:val="24"/>
          <w:szCs w:val="24"/>
        </w:rPr>
        <w:t>前,请提供一份Excel版分项报价表至邮箱</w:t>
      </w:r>
      <w:r w:rsidR="00CF1518" w:rsidRPr="00137548">
        <w:rPr>
          <w:rFonts w:ascii="微软雅黑" w:eastAsia="微软雅黑" w:hAnsi="微软雅黑"/>
          <w:color w:val="000000"/>
          <w:sz w:val="24"/>
          <w:szCs w:val="24"/>
        </w:rPr>
        <w:t>songyujie@renrenle.cn</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4D7E5F" w:rsidRDefault="002740D7" w:rsidP="002740D7">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0" w:type="auto"/>
        <w:tblInd w:w="-1452" w:type="dxa"/>
        <w:tblLayout w:type="fixed"/>
        <w:tblLook w:val="04A0" w:firstRow="1" w:lastRow="0" w:firstColumn="1" w:lastColumn="0" w:noHBand="0" w:noVBand="1"/>
      </w:tblPr>
      <w:tblGrid>
        <w:gridCol w:w="1350"/>
        <w:gridCol w:w="3296"/>
        <w:gridCol w:w="6837"/>
      </w:tblGrid>
      <w:tr w:rsidR="004974A7" w:rsidRPr="00D911AF" w:rsidTr="005B0635">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编列内容</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1.1.3</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名称：人人乐连锁商业集团股份有限公司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地址：深圳市宝安区石岩街道州石路北侧人人乐石岩总部</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联系人：</w:t>
            </w:r>
            <w:proofErr w:type="gramStart"/>
            <w:r w:rsidRPr="004974A7">
              <w:rPr>
                <w:rFonts w:ascii="微软雅黑" w:eastAsia="微软雅黑" w:hAnsi="微软雅黑" w:cs="宋体" w:hint="eastAsia"/>
                <w:color w:val="000000"/>
                <w:kern w:val="0"/>
                <w:sz w:val="22"/>
              </w:rPr>
              <w:t>宋雨洁</w:t>
            </w:r>
            <w:proofErr w:type="gramEnd"/>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电话：13428962782</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招标项目名称</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19273A" w:rsidP="00D911AF">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2"/>
              </w:rPr>
              <w:t>电缆</w:t>
            </w:r>
            <w:bookmarkStart w:id="0" w:name="_GoBack"/>
            <w:bookmarkEnd w:id="0"/>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招标范围</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BF4014" w:rsidP="00BF4014">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0"/>
              </w:rPr>
              <w:t>2020-2021年人人乐新开门店（约20-30万㎡）及已开门店(约150万㎡)</w:t>
            </w:r>
            <w:proofErr w:type="gramStart"/>
            <w:r w:rsidR="004974A7" w:rsidRPr="004974A7">
              <w:rPr>
                <w:rFonts w:ascii="微软雅黑" w:eastAsia="微软雅黑" w:hAnsi="微软雅黑" w:cs="宋体" w:hint="eastAsia"/>
                <w:color w:val="000000"/>
                <w:kern w:val="0"/>
                <w:sz w:val="22"/>
              </w:rPr>
              <w:t>万平方米</w:t>
            </w:r>
            <w:proofErr w:type="gramEnd"/>
            <w:r w:rsidR="004974A7" w:rsidRPr="004974A7">
              <w:rPr>
                <w:rFonts w:ascii="微软雅黑" w:eastAsia="微软雅黑" w:hAnsi="微软雅黑" w:cs="宋体" w:hint="eastAsia"/>
                <w:color w:val="000000"/>
                <w:kern w:val="0"/>
                <w:sz w:val="22"/>
              </w:rPr>
              <w:t>)</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具体按实际签订合同要求</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proofErr w:type="gramStart"/>
            <w:r w:rsidRPr="00BF4014">
              <w:rPr>
                <w:rFonts w:ascii="微软雅黑" w:eastAsia="微软雅黑" w:hAnsi="微软雅黑" w:cs="宋体" w:hint="eastAsia"/>
                <w:color w:val="000000"/>
                <w:kern w:val="0"/>
              </w:rPr>
              <w:t>人人乐全国门</w:t>
            </w:r>
            <w:proofErr w:type="gramEnd"/>
            <w:r w:rsidRPr="00BF4014">
              <w:rPr>
                <w:rFonts w:ascii="微软雅黑" w:eastAsia="微软雅黑" w:hAnsi="微软雅黑" w:cs="宋体" w:hint="eastAsia"/>
                <w:color w:val="000000"/>
                <w:kern w:val="0"/>
              </w:rPr>
              <w:t>店(不含西藏、新疆、青海、甘肃和内蒙古等西部偏远</w:t>
            </w:r>
            <w:r w:rsidRPr="00BF4014">
              <w:rPr>
                <w:rFonts w:ascii="微软雅黑" w:eastAsia="微软雅黑" w:hAnsi="微软雅黑" w:cs="宋体" w:hint="eastAsia"/>
                <w:color w:val="000000"/>
                <w:kern w:val="0"/>
                <w:sz w:val="20"/>
              </w:rPr>
              <w:t>地</w:t>
            </w:r>
            <w:r w:rsidRPr="00BF4014">
              <w:rPr>
                <w:rFonts w:ascii="微软雅黑" w:eastAsia="微软雅黑" w:hAnsi="微软雅黑" w:cs="宋体" w:hint="eastAsia"/>
                <w:color w:val="000000"/>
                <w:kern w:val="0"/>
              </w:rPr>
              <w:t>区)</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技术性能指标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见“技术参数要求表”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1.2.5</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质保期要求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12个月</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投标准备会</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不召开</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投标人在投标预备会前提出问题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时间：2020年4月14日中午12点前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1.8.3</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1.9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分包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偏差</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允许，最大偏差值见“技术参数要求表”</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投标人要求澄清招标文件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时间：2020年4月11日下午4点前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2.2.2</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2.2.3</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投标人确认收到招标文件澄清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时间：2020年4月11日下午6点前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2.3.1</w:t>
            </w: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招标文件修改发出的形式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投标人确认收到招标文件修改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时间：2020年4月11日下午6点前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主要零部件报价要求</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若报价表中设备所用主要零部件及易损耗零部件为特有设备,投标人须将相关设备零件及报价填写至"分项报价表"的"主要零部件及易损件报价</w:t>
            </w:r>
            <w:proofErr w:type="gramStart"/>
            <w:r w:rsidRPr="004974A7">
              <w:rPr>
                <w:rFonts w:ascii="微软雅黑" w:eastAsia="微软雅黑" w:hAnsi="微软雅黑" w:cs="宋体" w:hint="eastAsia"/>
                <w:color w:val="000000"/>
                <w:kern w:val="0"/>
                <w:sz w:val="22"/>
              </w:rPr>
              <w:t>”</w:t>
            </w:r>
            <w:proofErr w:type="gramEnd"/>
            <w:r w:rsidRPr="004974A7">
              <w:rPr>
                <w:rFonts w:ascii="微软雅黑" w:eastAsia="微软雅黑" w:hAnsi="微软雅黑" w:cs="宋体" w:hint="eastAsia"/>
                <w:color w:val="000000"/>
                <w:kern w:val="0"/>
                <w:sz w:val="22"/>
              </w:rPr>
              <w:t>中</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除报价表中单独说明外,报价应包含安装/运输/保险等一系列费用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3.3.1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投标有效期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90天</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3.4.1</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要求</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投标保证金形式：电汇</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投标保证金金额：二万元(貳万元)</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收款人：人人乐连锁商业集团股份有限公司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开户银行：建行深圳南油支行</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账号：44201519000052505485</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转账备注:设备投标保证金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3.6</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3.7.4</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投标文件副本份数及其他要求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投标副本份数;1份</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是否需要提交电子版文件:需要(开标会结束后请将报价单发送至邮箱:songyujie@renrenle.cn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不需要</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4.1.2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封套上应载明的信息</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招标人名称:</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招标人地址:</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＿＿＿＿(项目名称)设备采购招标项目投标文件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招标项目编号:</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在  年  月  日  时前不得开启</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投标截止时间</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时间：2020年4月14日下午6点前</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4.2.2</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5.1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开标时间和地点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开标时间:2020年4月15日9时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开标地点:深圳市宝安区石岩街道州石路北侧人人乐石岩总部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7.3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履约保证金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Pr="00137548">
        <w:rPr>
          <w:rFonts w:ascii="微软雅黑" w:eastAsia="微软雅黑" w:hAnsi="微软雅黑"/>
          <w:color w:val="000000"/>
          <w:sz w:val="24"/>
          <w:szCs w:val="24"/>
        </w:rPr>
        <w:t>songyujie@renrenle.cn</w:t>
      </w:r>
      <w:r>
        <w:rPr>
          <w:rFonts w:ascii="微软雅黑" w:eastAsia="微软雅黑" w:hAnsi="微软雅黑" w:hint="eastAsia"/>
          <w:color w:val="000000"/>
          <w:sz w:val="24"/>
          <w:szCs w:val="24"/>
        </w:rPr>
        <w:t>,</w:t>
      </w:r>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t>第三部分 主要合同条款</w:t>
      </w:r>
    </w:p>
    <w:p w:rsidR="00A771EC" w:rsidRPr="00A771EC" w:rsidRDefault="00A771EC" w:rsidP="00A771EC">
      <w:pPr>
        <w:spacing w:afterLines="50" w:after="156" w:line="300" w:lineRule="auto"/>
        <w:ind w:firstLineChars="171" w:firstLine="41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甲乙双方本着平等互利、诚实信用的原则，经双方协商，就购销本合同所规定之货物及服务一事达成一致，签订本合同，以资共同信守。</w:t>
      </w:r>
    </w:p>
    <w:p w:rsidR="00A771EC" w:rsidRPr="00A771EC" w:rsidRDefault="00A771EC" w:rsidP="00A771EC">
      <w:pPr>
        <w:numPr>
          <w:ilvl w:val="0"/>
          <w:numId w:val="6"/>
        </w:numPr>
        <w:tabs>
          <w:tab w:val="left" w:pos="420"/>
          <w:tab w:val="left" w:pos="540"/>
        </w:tabs>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定义</w:t>
      </w: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本合同中，除另有规定的，下列词语涵义如下：</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．“本合同”系指：由甲乙双方签订的以下合同条款正文及所有附件。</w:t>
      </w:r>
    </w:p>
    <w:p w:rsidR="00A771EC" w:rsidRPr="00A771EC" w:rsidRDefault="00A771EC" w:rsidP="00A771EC">
      <w:pPr>
        <w:spacing w:afterLines="50" w:after="156" w:line="300" w:lineRule="auto"/>
        <w:ind w:leftChars="171" w:left="2159" w:hangingChars="750" w:hanging="180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．“货物”系指：本合同中所规定的，由乙方向甲方提供的一切设备、材料、机械、仪器、手册及其他技术资料。</w:t>
      </w:r>
    </w:p>
    <w:p w:rsidR="00A771EC" w:rsidRPr="00A771EC" w:rsidRDefault="00A771EC" w:rsidP="00A771EC">
      <w:pPr>
        <w:spacing w:afterLines="50" w:after="156" w:line="300" w:lineRule="auto"/>
        <w:ind w:leftChars="171" w:left="2053" w:hangingChars="706" w:hanging="1694"/>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．“服务”系指：本合同所规定的</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由乙方承担的现场指导安装、调试、及其他技术协助的义务。</w:t>
      </w:r>
    </w:p>
    <w:p w:rsidR="00A771EC" w:rsidRPr="00A771EC" w:rsidRDefault="00A771EC" w:rsidP="00A771EC">
      <w:pPr>
        <w:spacing w:afterLines="50" w:after="156" w:line="300" w:lineRule="auto"/>
        <w:ind w:leftChars="171" w:left="2339" w:hangingChars="825" w:hanging="198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．“货物价格”系指：本合同中所列明的全部设备材料及其他技术资料的包送货、包安装、包售后服务的价格。</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．“现场”系指：本合同中所列明的甲方工地。</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Times New Roman" w:eastAsia="宋体" w:hAnsi="Times New Roman" w:cs="Times New Roman" w:hint="eastAsia"/>
          <w:sz w:val="24"/>
          <w:szCs w:val="24"/>
        </w:rPr>
        <w:t>．“合同价格”系指：在本合同所规定的，在甲乙双方全面正确地履行合同义务的前提下，甲方应支付给乙方的全部价款。</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二．产品名称、品种、规格、数量及价格等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533"/>
        <w:gridCol w:w="1134"/>
        <w:gridCol w:w="1999"/>
        <w:gridCol w:w="1985"/>
      </w:tblGrid>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序号</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名称</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数量</w:t>
            </w:r>
          </w:p>
        </w:tc>
        <w:tc>
          <w:tcPr>
            <w:tcW w:w="1999"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金额（元）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1</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rPr>
                <w:rFonts w:ascii="Times New Roman" w:eastAsia="宋体" w:hAnsi="Times New Roman" w:cs="Times New Roman"/>
                <w:szCs w:val="24"/>
              </w:rPr>
            </w:pP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合计</w:t>
            </w:r>
          </w:p>
        </w:tc>
        <w:tc>
          <w:tcPr>
            <w:tcW w:w="3533" w:type="dxa"/>
          </w:tcPr>
          <w:p w:rsidR="00A771EC" w:rsidRPr="00A771EC" w:rsidRDefault="00A771EC" w:rsidP="002740D7">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大写：</w:t>
            </w:r>
            <w:r w:rsidR="002740D7">
              <w:rPr>
                <w:rFonts w:ascii="Times New Roman" w:eastAsia="宋体" w:hAnsi="Times New Roman" w:cs="Times New Roman" w:hint="eastAsia"/>
                <w:sz w:val="24"/>
                <w:szCs w:val="24"/>
              </w:rPr>
              <w:t xml:space="preserve">    </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ind w:firstLineChars="500" w:firstLine="1050"/>
              <w:rPr>
                <w:rFonts w:ascii="Times New Roman" w:eastAsia="宋体" w:hAnsi="Times New Roman" w:cs="Times New Roman"/>
                <w:szCs w:val="24"/>
              </w:rPr>
            </w:pPr>
            <w:r w:rsidRPr="00A771EC">
              <w:rPr>
                <w:rFonts w:ascii="Times New Roman" w:eastAsia="宋体" w:hAnsi="Times New Roman" w:cs="Times New Roman" w:hint="eastAsia"/>
                <w:szCs w:val="24"/>
              </w:rPr>
              <w:t>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bl>
    <w:p w:rsidR="00A771EC" w:rsidRPr="00A771EC" w:rsidRDefault="00A771EC" w:rsidP="00A771EC">
      <w:pPr>
        <w:tabs>
          <w:tab w:val="left" w:pos="540"/>
        </w:tabs>
        <w:spacing w:line="360" w:lineRule="auto"/>
        <w:ind w:left="960" w:hangingChars="400" w:hanging="9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以上</w:t>
      </w:r>
      <w:proofErr w:type="gramStart"/>
      <w:r w:rsidRPr="00A771EC">
        <w:rPr>
          <w:rFonts w:ascii="Times New Roman" w:eastAsia="宋体" w:hAnsi="Times New Roman" w:cs="Times New Roman" w:hint="eastAsia"/>
          <w:sz w:val="24"/>
          <w:szCs w:val="24"/>
        </w:rPr>
        <w:t>价格为货到</w:t>
      </w:r>
      <w:proofErr w:type="gramEnd"/>
      <w:r w:rsidRPr="00A771EC">
        <w:rPr>
          <w:rFonts w:ascii="Times New Roman" w:eastAsia="宋体" w:hAnsi="Times New Roman" w:cs="Times New Roman" w:hint="eastAsia"/>
          <w:sz w:val="24"/>
          <w:szCs w:val="24"/>
        </w:rPr>
        <w:t>甲方指定地点价格，包括设计费、</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00051FA5">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等一切费用及按规定应由乙方支付的税费。</w:t>
      </w:r>
    </w:p>
    <w:p w:rsidR="00A771EC" w:rsidRPr="00A771EC" w:rsidRDefault="00A771EC" w:rsidP="00A771EC">
      <w:pPr>
        <w:tabs>
          <w:tab w:val="left" w:pos="540"/>
        </w:tabs>
        <w:spacing w:line="360" w:lineRule="auto"/>
        <w:ind w:left="720"/>
        <w:rPr>
          <w:rFonts w:ascii="Times New Roman" w:eastAsia="宋体" w:hAnsi="Times New Roman" w:cs="Times New Roman"/>
          <w:sz w:val="24"/>
          <w:szCs w:val="24"/>
        </w:rPr>
      </w:pP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如非甲方的设计变更导致工程量增加的，由乙方承担，甲方不承担任何费用；因甲方设计变更、增减而使设备和工程量发生变化的部分，经甲方签证确认后乙方配合甲方执行。</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技术参数要求</w:t>
      </w:r>
    </w:p>
    <w:p w:rsidR="00A771EC" w:rsidRPr="00A771EC" w:rsidRDefault="00A771EC" w:rsidP="00A771EC">
      <w:pPr>
        <w:spacing w:line="360" w:lineRule="auto"/>
        <w:ind w:firstLineChars="200" w:firstLine="480"/>
        <w:rPr>
          <w:rFonts w:ascii="宋体" w:eastAsia="宋体" w:hAnsi="Times New Roman" w:cs="Times New Roman"/>
          <w:sz w:val="24"/>
          <w:szCs w:val="24"/>
        </w:rPr>
      </w:pPr>
      <w:r w:rsidRPr="00A771EC">
        <w:rPr>
          <w:rFonts w:ascii="宋体" w:eastAsia="宋体" w:hAnsi="宋体" w:cs="Times New Roman" w:hint="eastAsia"/>
          <w:sz w:val="24"/>
          <w:szCs w:val="24"/>
        </w:rPr>
        <w:lastRenderedPageBreak/>
        <w:t>乙方所提供货物及主要零配件的品牌、产地、技术参数等见附件</w:t>
      </w:r>
      <w:r w:rsidR="002740D7">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w:t>
      </w:r>
      <w:r w:rsidRPr="00A771EC">
        <w:rPr>
          <w:rFonts w:ascii="Times New Roman" w:eastAsia="宋体" w:hAnsi="Times New Roman" w:cs="Times New Roman"/>
          <w:sz w:val="24"/>
          <w:szCs w:val="24"/>
        </w:rPr>
        <w:t xml:space="preserve"> </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交货地点：</w:t>
      </w:r>
      <w:r w:rsidR="002740D7">
        <w:rPr>
          <w:rFonts w:ascii="Times New Roman" w:eastAsia="宋体" w:hAnsi="Times New Roman" w:cs="Times New Roman" w:hint="eastAsia"/>
          <w:sz w:val="24"/>
          <w:szCs w:val="24"/>
        </w:rPr>
        <w:t xml:space="preserve">     </w:t>
      </w:r>
    </w:p>
    <w:p w:rsidR="00A771EC" w:rsidRPr="00A771EC" w:rsidRDefault="00A771EC" w:rsidP="00A771EC">
      <w:pPr>
        <w:spacing w:line="360" w:lineRule="auto"/>
        <w:ind w:left="3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收货人：</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安装工期：乙方负责安装调试。自合同签订之日起，乙方</w:t>
      </w:r>
      <w:r w:rsidR="002740D7">
        <w:rPr>
          <w:rFonts w:ascii="宋体" w:eastAsia="宋体" w:hAnsi="宋体" w:cs="Times New Roman" w:hint="eastAsia"/>
          <w:bCs/>
          <w:sz w:val="24"/>
          <w:szCs w:val="24"/>
        </w:rPr>
        <w:t xml:space="preserve">   </w:t>
      </w:r>
      <w:r w:rsidRPr="00A771EC">
        <w:rPr>
          <w:rFonts w:ascii="Times New Roman" w:eastAsia="宋体" w:hAnsi="Times New Roman" w:cs="Times New Roman" w:hint="eastAsia"/>
          <w:sz w:val="24"/>
          <w:szCs w:val="24"/>
        </w:rPr>
        <w:t>天内将货物安装调试完毕至正常使用</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如由于不可抗拒因素（例如天气恶劣无法施工，自然灾害等）或者其他施工单位原因导致进度延后，可与甲方现场相关人员协调适当调整。</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包装方式：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乙方所提供的全部货物（技术资料除外）应采用相应标准的保护措施进行包装，经包装后的货物能适应任何交通工具的正常运输，若因包装不当而引起的损失由乙方承担责任和费用。</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乙方应将包装箱内的散装附件贴上标签，注明合同号、主机名称、附件名称及其位置编号和在组装图上的附件号。除上述项目外，备件和工具应标注“备品”或“工具”字样。</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如果用集装箱运输，乙方在包装前，应检查箱的内部和外部条件，以便以良好条件交付合同货物。为防止合同货物在箱内移动，应有足够的支撑或垫木。乙方需对由其疏忽造成的合同设备损坏负责。</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运输</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hint="eastAsia"/>
          <w:sz w:val="24"/>
          <w:szCs w:val="24"/>
        </w:rPr>
        <w:t>乙方所提供的货物由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负责运输，运输费用由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承担，运输方式由乙方确定。</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乙方提供的技术文件应在合同货物交付之前交给甲方。</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技术文件应采用国际标准单位制。</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卸货方式：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货到甲方工地，由</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安排卸货，卸货费用由乙方承担。要求卸货时轻取轻放，摆放整齐。如不按要求卸货造成损失由乙方承担责任。</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验收方式：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乙方送货到现场：合同货物到货后，甲方组织开箱对品牌、型号、规格、数量进行验收，乙方须派检验人员参加验收；乙方如不派人参加验收，则由甲方</w:t>
      </w:r>
      <w:r w:rsidRPr="00A771EC">
        <w:rPr>
          <w:rFonts w:ascii="Times New Roman" w:eastAsia="宋体" w:hAnsi="Times New Roman" w:cs="Times New Roman" w:hint="eastAsia"/>
          <w:sz w:val="24"/>
          <w:szCs w:val="24"/>
        </w:rPr>
        <w:lastRenderedPageBreak/>
        <w:t>自行验收，乙方认可验收记录为有效文件。甲方在验收中如发现货物有缺、错、损坏等与合同约定不符，由乙方代表负责处理，并在发现问题后</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个工作日内更换合同内合格产品，由此造成的运输费由乙方负责；如在本合同规定的交货期内未予以更换、修理或补充，则按延期交货处理。</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乙方负责安装调试，如在安装调试过程中发现货物有错、损坏，乙方应在</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安装调试期内未予以更换、修理或补充，则按延期交货处理。乙方安装调试完毕后，乙方通知甲方进行验收并给出验收报告。验收工作由甲方负责，但乙方需派技术人员参加，乙方如不派人参加验收，则由甲方自行验收，乙方认可验收记录为有效文件。甲乙双方根据国家相关规范及本合同约定（附件</w:t>
      </w: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对货物进行验收，验收标准存在冲突的，以高标准为准，并在安装调试验收单上签字确认。验收不合格的，按货物不符条款处理。因非甲方或不可抗力原因导致的设备的故障造成甲方未出具验收报告的，乙方应积极解决使设备达到验收标准；若乙方未能解决的，无论经过多长时间或在特殊情况下运行设备，</w:t>
      </w:r>
      <w:proofErr w:type="gramStart"/>
      <w:r w:rsidRPr="00A771EC">
        <w:rPr>
          <w:rFonts w:ascii="Times New Roman" w:eastAsia="宋体" w:hAnsi="Times New Roman" w:cs="Times New Roman" w:hint="eastAsia"/>
          <w:sz w:val="24"/>
          <w:szCs w:val="24"/>
        </w:rPr>
        <w:t>乙方均</w:t>
      </w:r>
      <w:proofErr w:type="gramEnd"/>
      <w:r w:rsidRPr="00A771EC">
        <w:rPr>
          <w:rFonts w:ascii="Times New Roman" w:eastAsia="宋体" w:hAnsi="Times New Roman" w:cs="Times New Roman" w:hint="eastAsia"/>
          <w:sz w:val="24"/>
          <w:szCs w:val="24"/>
        </w:rPr>
        <w:t>不能免责，</w:t>
      </w:r>
      <w:proofErr w:type="gramStart"/>
      <w:r w:rsidRPr="00A771EC">
        <w:rPr>
          <w:rFonts w:ascii="Times New Roman" w:eastAsia="宋体" w:hAnsi="Times New Roman" w:cs="Times New Roman" w:hint="eastAsia"/>
          <w:sz w:val="24"/>
          <w:szCs w:val="24"/>
        </w:rPr>
        <w:t>不</w:t>
      </w:r>
      <w:proofErr w:type="gramEnd"/>
      <w:r w:rsidRPr="00A771EC">
        <w:rPr>
          <w:rFonts w:ascii="Times New Roman" w:eastAsia="宋体" w:hAnsi="Times New Roman" w:cs="Times New Roman" w:hint="eastAsia"/>
          <w:sz w:val="24"/>
          <w:szCs w:val="24"/>
        </w:rPr>
        <w:t>因此而视为验收合格。如果甲方在上述约定时间内不能给出验收报告，则视为验收合格。</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项目验收后，如在质量保证期内发现合同货物因任</w:t>
      </w:r>
      <w:proofErr w:type="gramStart"/>
      <w:r w:rsidRPr="00A771EC">
        <w:rPr>
          <w:rFonts w:ascii="Times New Roman" w:eastAsia="宋体" w:hAnsi="Times New Roman" w:cs="Times New Roman" w:hint="eastAsia"/>
          <w:sz w:val="24"/>
          <w:szCs w:val="24"/>
        </w:rPr>
        <w:t>一</w:t>
      </w:r>
      <w:proofErr w:type="gramEnd"/>
      <w:r w:rsidRPr="00A771EC">
        <w:rPr>
          <w:rFonts w:ascii="Times New Roman" w:eastAsia="宋体" w:hAnsi="Times New Roman" w:cs="Times New Roman" w:hint="eastAsia"/>
          <w:sz w:val="24"/>
          <w:szCs w:val="24"/>
        </w:rPr>
        <w:t>原因不合格，包括但不限于货物自身潜在的缺陷或使用了不应当的材料，甲方有权按照货物不符条款要求乙方支付违约金，并暂停支付合同款项，待乙方整改完毕后，再进行支付。</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如发现技术文件中规定的标准不完整，甲方有权按照国家标准验收或要求检验部门依据中国现行的标准或检验部门认为合适的标准进行检验。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采用集装箱运输的设备、材料等，集装箱的开箱不能被看作开箱检验。</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在规定的发货日期前</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天，乙方应以电话及书面（如传真）形式将准确发货日期通知甲方。</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在甲方指定收货地点验收货物完毕之前，货物一切毁损、丢失等风险由乙方全部承担。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对于合同货物在安装调试前因甲方原因造成的设计变更，乙方应积极配合，做出优化方案，保证合同货物安装的正常使用，变更所产生的费用由甲方承担。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在验收阶段，如果因非甲方或不可抗力原因导致有任何项目未达到合同指标，乙方应尽可能在双方同意的最短时间内改进，所有整改需要的费用均由乙方承担。如因乙方原因，</w:t>
      </w:r>
      <w:r w:rsidRPr="00A771EC">
        <w:rPr>
          <w:rFonts w:ascii="宋体" w:eastAsia="宋体" w:hAnsi="宋体" w:cs="Times New Roman" w:hint="eastAsia"/>
          <w:sz w:val="24"/>
          <w:szCs w:val="24"/>
        </w:rPr>
        <w:t>经三次验收测试仍未能通过验收</w:t>
      </w:r>
      <w:r w:rsidRPr="00A771EC">
        <w:rPr>
          <w:rFonts w:ascii="Times New Roman" w:eastAsia="宋体" w:hAnsi="Times New Roman" w:cs="Times New Roman" w:hint="eastAsia"/>
          <w:sz w:val="24"/>
          <w:szCs w:val="24"/>
        </w:rPr>
        <w:t>，甲方有权按照货物不符要求乙方承担违约金，并保留索赔的权利。</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在安装调试过程中，甲方免费</w:t>
      </w:r>
      <w:r w:rsidRPr="00A771EC">
        <w:rPr>
          <w:rFonts w:ascii="宋体" w:eastAsia="宋体" w:hAnsi="宋体" w:cs="Times New Roman" w:hint="eastAsia"/>
          <w:sz w:val="24"/>
          <w:szCs w:val="24"/>
        </w:rPr>
        <w:t>向乙方提供设备、材料保管场地及办公场地，</w:t>
      </w:r>
      <w:r w:rsidRPr="00A771EC">
        <w:rPr>
          <w:rFonts w:ascii="Times New Roman" w:eastAsia="宋体" w:hAnsi="Times New Roman" w:cs="Times New Roman" w:hint="eastAsia"/>
          <w:sz w:val="24"/>
          <w:szCs w:val="24"/>
        </w:rPr>
        <w:t>需要使用的相关设备及材料由乙方自行保管，甲方不承担保管责任。</w:t>
      </w:r>
    </w:p>
    <w:p w:rsidR="00A771EC" w:rsidRPr="00A771EC" w:rsidRDefault="00A771EC" w:rsidP="00A771EC">
      <w:pPr>
        <w:numPr>
          <w:ilvl w:val="0"/>
          <w:numId w:val="7"/>
        </w:numPr>
        <w:spacing w:line="360" w:lineRule="auto"/>
        <w:ind w:left="357" w:firstLine="0"/>
        <w:rPr>
          <w:rFonts w:ascii="宋体" w:eastAsia="宋体" w:hAnsi="Times New Roman" w:cs="Times New Roman"/>
          <w:sz w:val="24"/>
          <w:szCs w:val="24"/>
        </w:rPr>
      </w:pPr>
      <w:r w:rsidRPr="00A771EC">
        <w:rPr>
          <w:rFonts w:ascii="宋体" w:eastAsia="宋体" w:hAnsi="宋体" w:cs="Times New Roman" w:hint="eastAsia"/>
          <w:sz w:val="24"/>
          <w:szCs w:val="24"/>
        </w:rPr>
        <w:t>双方对工程质量有争议，由双方同意的工程质量检测机构鉴定，所需费用及因此造成的损失，由责任方承担。如双方均有责任，则由双方根据其责任分别承担。</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支付条款</w:t>
      </w:r>
    </w:p>
    <w:p w:rsidR="00A771EC" w:rsidRPr="00A771EC" w:rsidRDefault="00A771EC" w:rsidP="00A771EC">
      <w:pPr>
        <w:spacing w:line="360" w:lineRule="auto"/>
        <w:ind w:left="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．本合同的结算方式为：合同设备清单、甲方向乙方发出的设备订购单和验收单作为结算金额的依据。</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．第一次支付：自合同签订后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工作日内，甲方向乙方支付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预付款，即为（大写）：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Times New Roman" w:eastAsia="宋体" w:hAnsi="Times New Roman" w:cs="Times New Roman" w:hint="eastAsia"/>
          <w:sz w:val="24"/>
          <w:szCs w:val="24"/>
        </w:rPr>
        <w:t>．第二次支付：设备及主要材料全部到齐后，乙方向甲方提供送货单、</w:t>
      </w:r>
      <w:r w:rsidRPr="00A771EC">
        <w:rPr>
          <w:rFonts w:ascii="宋体" w:eastAsia="宋体" w:hAnsi="宋体" w:cs="Times New Roman" w:hint="eastAsia"/>
          <w:sz w:val="24"/>
          <w:szCs w:val="24"/>
        </w:rPr>
        <w:t>全额</w:t>
      </w:r>
      <w:r w:rsidRPr="00A771EC">
        <w:rPr>
          <w:rFonts w:ascii="Times New Roman" w:eastAsia="宋体" w:hAnsi="Times New Roman" w:cs="Times New Roman" w:hint="eastAsia"/>
          <w:sz w:val="24"/>
          <w:szCs w:val="24"/>
        </w:rPr>
        <w:t>发票、合同复印件及有甲方签字盖章的货物验收单，甲方在收到正确资料后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480"/>
        <w:jc w:val="left"/>
        <w:rPr>
          <w:rFonts w:ascii="Times New Roman" w:eastAsia="宋体" w:hAnsi="Times New Roman" w:cs="Times New Roman"/>
          <w:sz w:val="24"/>
          <w:szCs w:val="24"/>
          <w:u w:val="single"/>
        </w:rPr>
      </w:pPr>
      <w:r w:rsidRPr="00A771EC">
        <w:rPr>
          <w:rFonts w:ascii="Times New Roman" w:eastAsia="宋体" w:hAnsi="Times New Roman" w:cs="Times New Roman" w:hint="eastAsia"/>
          <w:sz w:val="24"/>
          <w:szCs w:val="24"/>
        </w:rPr>
        <w:t>4</w:t>
      </w:r>
      <w:r w:rsidRPr="00A771EC">
        <w:rPr>
          <w:rFonts w:ascii="Times New Roman" w:eastAsia="宋体" w:hAnsi="Times New Roman" w:cs="Times New Roman" w:hint="eastAsia"/>
          <w:sz w:val="24"/>
          <w:szCs w:val="24"/>
        </w:rPr>
        <w:t>．第三次支付：所有设备安装调试完毕，甲方须在</w:t>
      </w:r>
      <w:r w:rsidRPr="00A771EC">
        <w:rPr>
          <w:rFonts w:ascii="Times New Roman" w:eastAsia="宋体" w:hAnsi="Times New Roman" w:cs="Times New Roman" w:hint="eastAsia"/>
          <w:sz w:val="24"/>
          <w:szCs w:val="24"/>
        </w:rPr>
        <w:t>30</w:t>
      </w:r>
      <w:r w:rsidRPr="00A771EC">
        <w:rPr>
          <w:rFonts w:ascii="Times New Roman" w:eastAsia="宋体" w:hAnsi="Times New Roman" w:cs="Times New Roman" w:hint="eastAsia"/>
          <w:sz w:val="24"/>
          <w:szCs w:val="24"/>
        </w:rPr>
        <w:t>个工作日内安排相关人员进行验收，验收合格后，乙方向甲方提供送货单、合同复印件及有甲方签字盖章的验收单，甲方在</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元）。</w:t>
      </w:r>
    </w:p>
    <w:p w:rsidR="00A771EC" w:rsidRPr="00A771EC" w:rsidRDefault="00A771EC" w:rsidP="00A771EC">
      <w:pPr>
        <w:spacing w:line="360" w:lineRule="auto"/>
        <w:ind w:leftChars="228" w:left="479"/>
        <w:rPr>
          <w:rFonts w:ascii="宋体" w:eastAsia="宋体" w:hAnsi="宋体" w:cs="Times New Roman"/>
          <w:kern w:val="0"/>
          <w:sz w:val="24"/>
          <w:szCs w:val="24"/>
        </w:rPr>
      </w:pPr>
      <w:r w:rsidRPr="00A771EC">
        <w:rPr>
          <w:rFonts w:ascii="Times New Roman" w:eastAsia="宋体" w:hAnsi="Times New Roman" w:cs="Times New Roman" w:hint="eastAsia"/>
          <w:sz w:val="24"/>
          <w:szCs w:val="24"/>
        </w:rPr>
        <w:t>5</w:t>
      </w:r>
      <w:r w:rsidRPr="00A771EC">
        <w:rPr>
          <w:rFonts w:ascii="Times New Roman" w:eastAsia="宋体" w:hAnsi="Times New Roman" w:cs="Times New Roman" w:hint="eastAsia"/>
          <w:sz w:val="24"/>
          <w:szCs w:val="24"/>
        </w:rPr>
        <w:t>．第四次支付：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即为（大写）</w:t>
      </w:r>
      <w:r w:rsidRPr="00A771EC">
        <w:rPr>
          <w:rFonts w:ascii="Times New Roman" w:eastAsia="宋体" w:hAnsi="Times New Roman" w:cs="Times New Roman" w:hint="eastAsia"/>
          <w:sz w:val="24"/>
          <w:szCs w:val="24"/>
          <w:u w:val="single"/>
        </w:rPr>
        <w:t>：</w:t>
      </w:r>
      <w:r w:rsidR="00051FA5">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的余额为质保金。</w:t>
      </w:r>
      <w:r w:rsidRPr="00A771EC">
        <w:rPr>
          <w:rFonts w:ascii="宋体" w:eastAsia="宋体" w:hAnsi="宋体" w:cs="Times New Roman" w:hint="eastAsia"/>
          <w:kern w:val="0"/>
          <w:sz w:val="24"/>
          <w:szCs w:val="24"/>
        </w:rPr>
        <w:t>支付质保金需满足条件：</w:t>
      </w:r>
      <w:proofErr w:type="gramStart"/>
      <w:r w:rsidRPr="00A771EC">
        <w:rPr>
          <w:rFonts w:ascii="Times New Roman" w:eastAsia="宋体" w:hAnsi="Times New Roman" w:cs="Times New Roman" w:hint="eastAsia"/>
          <w:sz w:val="24"/>
          <w:szCs w:val="24"/>
        </w:rPr>
        <w:t>若质保</w:t>
      </w:r>
      <w:proofErr w:type="gramEnd"/>
      <w:r w:rsidRPr="00A771EC">
        <w:rPr>
          <w:rFonts w:ascii="Times New Roman" w:eastAsia="宋体" w:hAnsi="Times New Roman" w:cs="Times New Roman" w:hint="eastAsia"/>
          <w:sz w:val="24"/>
          <w:szCs w:val="24"/>
        </w:rPr>
        <w:t>期间，乙方按照本合同规定履行了售后服务相关条款，合同货物无质量问题，质保期结束后货物仍能正常使用，乙方需提供有甲方签字确认的履行本合同第八条售后服务约定的相关档案记录。</w:t>
      </w:r>
      <w:r w:rsidRPr="00A771EC">
        <w:rPr>
          <w:rFonts w:ascii="宋体" w:eastAsia="宋体" w:hAnsi="宋体" w:cs="Times New Roman" w:hint="eastAsia"/>
          <w:kern w:val="0"/>
          <w:sz w:val="24"/>
          <w:szCs w:val="24"/>
        </w:rPr>
        <w:t>质保金支付的时间为：质保二年期满后，如满足质保金支付条件，则甲方在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；质保期三年期满后，如满足质保金支付条件，则甲方在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；如</w:t>
      </w:r>
      <w:r w:rsidRPr="00A771EC">
        <w:rPr>
          <w:rFonts w:ascii="宋体" w:eastAsia="宋体" w:hAnsi="宋体" w:cs="Times New Roman" w:hint="eastAsia"/>
          <w:kern w:val="0"/>
          <w:sz w:val="24"/>
          <w:szCs w:val="24"/>
        </w:rPr>
        <w:lastRenderedPageBreak/>
        <w:t>质保期内出现不符合合同约定的支付条件，则甲方有权停付后续款项，且甲方停付后续款项不影响追究乙方的法律责任。</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．分次付款：乙方在申请第二次付款前即开具全额增值税</w:t>
      </w:r>
      <w:r>
        <w:rPr>
          <w:rFonts w:ascii="Times New Roman" w:eastAsia="宋体" w:hAnsi="Times New Roman" w:cs="Times New Roman" w:hint="eastAsia"/>
          <w:sz w:val="24"/>
          <w:szCs w:val="24"/>
        </w:rPr>
        <w:t>13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．开具发票名称：</w:t>
      </w:r>
      <w:r w:rsidRPr="00A771EC">
        <w:rPr>
          <w:rFonts w:ascii="Times New Roman" w:eastAsia="宋体" w:hAnsi="Times New Roman" w:cs="Times New Roman"/>
          <w:sz w:val="24"/>
          <w:szCs w:val="24"/>
        </w:rPr>
        <w:t xml:space="preserve"> </w:t>
      </w:r>
    </w:p>
    <w:p w:rsidR="00A771EC" w:rsidRPr="00A771EC" w:rsidRDefault="00A771EC" w:rsidP="00A771EC">
      <w:pPr>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纳税人识别号</w:t>
      </w:r>
      <w:r w:rsidRPr="00A771EC">
        <w:rPr>
          <w:rFonts w:ascii="Times New Roman" w:eastAsia="宋体" w:hAnsi="Times New Roman" w:cs="Times New Roman"/>
          <w:bCs/>
          <w:color w:val="FF0000"/>
          <w:sz w:val="24"/>
          <w:szCs w:val="24"/>
        </w:rPr>
        <w:t xml:space="preserve">: </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地址</w:t>
      </w:r>
      <w:r w:rsidRPr="00A771EC">
        <w:rPr>
          <w:rFonts w:ascii="Times New Roman" w:eastAsia="宋体" w:hAnsi="Times New Roman" w:cs="Times New Roman"/>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开户行：</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100" w:firstLine="240"/>
        <w:rPr>
          <w:rFonts w:ascii="Times New Roman" w:eastAsia="宋体" w:hAnsi="Times New Roman" w:cs="Times New Roman"/>
          <w:bCs/>
          <w:color w:val="FF0000"/>
          <w:sz w:val="24"/>
          <w:szCs w:val="24"/>
        </w:rPr>
      </w:pPr>
      <w:r w:rsidRPr="00A771EC">
        <w:rPr>
          <w:rFonts w:ascii="Times New Roman" w:eastAsia="宋体" w:hAnsi="Times New Roman" w:cs="Times New Roman"/>
          <w:bCs/>
          <w:color w:val="FF0000"/>
          <w:sz w:val="24"/>
          <w:szCs w:val="24"/>
        </w:rPr>
        <w:t xml:space="preserve">  </w:t>
      </w:r>
      <w:proofErr w:type="gramStart"/>
      <w:r w:rsidRPr="00A771EC">
        <w:rPr>
          <w:rFonts w:ascii="Times New Roman" w:eastAsia="宋体" w:hAnsi="Times New Roman" w:cs="Times New Roman" w:hint="eastAsia"/>
          <w:bCs/>
          <w:color w:val="FF0000"/>
          <w:sz w:val="24"/>
          <w:szCs w:val="24"/>
        </w:rPr>
        <w:t>帐号</w:t>
      </w:r>
      <w:proofErr w:type="gramEnd"/>
      <w:r w:rsidRPr="00A771EC">
        <w:rPr>
          <w:rFonts w:ascii="Times New Roman" w:eastAsia="宋体" w:hAnsi="Times New Roman" w:cs="Times New Roman"/>
          <w:bCs/>
          <w:color w:val="FF0000"/>
          <w:sz w:val="24"/>
          <w:szCs w:val="24"/>
        </w:rPr>
        <w:t>:</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．本合同采用人民币结算，用银行转账支付。</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质量及要求</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货物，必须是未使用过的、全新的，技术先进和质量优良的，在设计、材料和工艺等方面没有缺陷，满足合同约定。对品牌有要求的，要求为原装正品。如对货物生产日期有约定，则货物必须同时符合生产日期的要求。货物质量必须符合中华人民共和国对该货物质量的检验标准、技术参数要求及合同约定的要求。乙方所提供的安装服务在设计、材料和工艺等方面必须没有缺陷，满足合同约定和国家相关规定。乙方所提供货物和安装服务的要求详见附件</w:t>
      </w:r>
      <w:r w:rsidR="002740D7">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。甲方对乙方提供货物的质量问题有终身追究的权利。质保期内</w:t>
      </w:r>
      <w:r w:rsidRPr="00A771EC">
        <w:rPr>
          <w:rFonts w:ascii="宋体" w:eastAsia="宋体" w:hAnsi="宋体" w:cs="Times New Roman" w:hint="eastAsia"/>
          <w:sz w:val="24"/>
          <w:szCs w:val="24"/>
        </w:rPr>
        <w:t>由于货物设计、用材、工艺、安装及调试等质量问题引起的安全事故，造成甲方的损失由乙方承担，且甲方保留提起诉讼的权利。</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提供的国产设备应具有生产许可证和产品合格证、产品检验报告、产品说明书；进口货物和国产货物中整体原装进口部件在交货时必须提供原产地证明书、原厂测试报告、质量保证书，以及合法进口手续、商检合格证明文件、产品说明书。前述文件如为外文版本，均需附有由具备合法资质的翻译机构出具的中文版本。乙方自行承担进口货物的审批、报关手续及费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乙方提供的货物，应保证甲方在使用该货物的任何一部分（包括软件技术部分）时，免受第三方提出的侵犯其专利权、商标权、设计权等的起诉。如甲方因此被第三方起诉，则由此造成甲方的实际责任和损失由乙方承担，且甲方保留对乙方提起诉讼的权利。</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4</w:t>
      </w:r>
      <w:r w:rsidRPr="00A771EC">
        <w:rPr>
          <w:rFonts w:ascii="宋体" w:eastAsia="宋体" w:hAnsi="宋体" w:cs="Times New Roman" w:hint="eastAsia"/>
          <w:sz w:val="24"/>
          <w:szCs w:val="24"/>
        </w:rPr>
        <w:t>．乙方应按合同规定提供售后服务，保证产品的正常运行。</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sz w:val="24"/>
          <w:szCs w:val="24"/>
        </w:rPr>
        <w:lastRenderedPageBreak/>
        <w:t>5</w:t>
      </w:r>
      <w:r w:rsidRPr="00A771EC">
        <w:rPr>
          <w:rFonts w:ascii="宋体" w:eastAsia="宋体" w:hAnsi="宋体" w:cs="Times New Roman" w:hint="eastAsia"/>
          <w:sz w:val="24"/>
          <w:szCs w:val="24"/>
        </w:rPr>
        <w:t>．货物质量的检测：乙方所提供</w:t>
      </w:r>
      <w:r w:rsidRPr="00A771EC">
        <w:rPr>
          <w:rFonts w:ascii="Times New Roman" w:eastAsia="宋体" w:hAnsi="Times New Roman" w:cs="Times New Roman" w:hint="eastAsia"/>
          <w:sz w:val="24"/>
          <w:szCs w:val="24"/>
        </w:rPr>
        <w:t>货物出现故障，如需要进行质量检测，则以甲方所在地的国家质量检测机构的检测结果为准。</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宋体" w:eastAsia="宋体" w:hAnsi="宋体" w:cs="Times New Roman" w:hint="eastAsia"/>
          <w:sz w:val="24"/>
          <w:szCs w:val="24"/>
        </w:rPr>
        <w:t>．乙方保证提供的合同货物、配件在三年内有生产，不能因为自身原因停产而停止供货，否则由此产生的改订其他相应设备的差额由乙方承担。</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宋体" w:eastAsia="宋体" w:hAnsi="宋体" w:cs="Times New Roman" w:hint="eastAsia"/>
          <w:sz w:val="24"/>
          <w:szCs w:val="24"/>
        </w:rPr>
        <w:t>．乙方保证技术文件是完整、清晰和准确的，并满足规定的合同设备安装、调试、运行和维护的要求。</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8</w:t>
      </w:r>
      <w:r w:rsidRPr="00A771EC">
        <w:rPr>
          <w:rFonts w:ascii="宋体" w:eastAsia="宋体" w:hAnsi="宋体" w:cs="Times New Roman" w:hint="eastAsia"/>
          <w:sz w:val="24"/>
          <w:szCs w:val="24"/>
        </w:rPr>
        <w:t>．乙方负责所有安装工程施工的安全，施工直接引起的安全事故由乙方承担全部责任。因施工安全事故造成的甲方损失由乙方承担。</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八、售后服务：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乙方所提供的货物监控、门禁、周界系统设备免费质保期为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年，综合布线系统设备免费质保期为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免费质保期从货物到货，并甲乙双方对货物安装调试验收合格、签字盖章之日起算。免费质保期内，因非人为原因或不可抗力原因发生的损坏</w:t>
      </w:r>
      <w:r w:rsidRPr="00A771EC">
        <w:rPr>
          <w:rFonts w:ascii="宋体" w:eastAsia="宋体" w:hAnsi="宋体" w:cs="Times New Roman"/>
          <w:sz w:val="24"/>
          <w:szCs w:val="24"/>
        </w:rPr>
        <w:t xml:space="preserve">, </w:t>
      </w:r>
      <w:r w:rsidRPr="00A771EC">
        <w:rPr>
          <w:rFonts w:ascii="宋体" w:eastAsia="宋体" w:hAnsi="宋体" w:cs="Times New Roman" w:hint="eastAsia"/>
          <w:sz w:val="24"/>
          <w:szCs w:val="24"/>
        </w:rPr>
        <w:t>由乙方负责免费修复。如货物经过</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次维修仍不能达到正常使用标准，则乙方免费为甲方更换合同内合格产品；因人为原因或不可抗力原因造成的损坏（乙方举证），由乙方负责免费维修，但更换的零配件费用由甲方承担或甲方自行购置零配件。新更换的配件保修期为</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u w:val="single"/>
        </w:rPr>
        <w:t>个</w:t>
      </w:r>
      <w:proofErr w:type="gramEnd"/>
      <w:r w:rsidRPr="00A771EC">
        <w:rPr>
          <w:rFonts w:ascii="宋体" w:eastAsia="宋体" w:hAnsi="宋体" w:cs="Times New Roman" w:hint="eastAsia"/>
          <w:sz w:val="24"/>
          <w:szCs w:val="24"/>
        </w:rPr>
        <w:t>月或其原保修期的剩余期间，以两者中较长者计。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．在质保期内，乙方应履行的服务如下：</w:t>
      </w:r>
    </w:p>
    <w:p w:rsidR="00A771EC" w:rsidRPr="00A771EC" w:rsidRDefault="00A771EC" w:rsidP="00A771EC">
      <w:pPr>
        <w:spacing w:line="360" w:lineRule="auto"/>
        <w:rPr>
          <w:rFonts w:ascii="宋体" w:eastAsia="宋体" w:hAnsi="Times New Roman" w:cs="Times New Roman"/>
          <w:sz w:val="24"/>
          <w:szCs w:val="24"/>
        </w:rPr>
      </w:pPr>
      <w:r w:rsidRPr="00A771EC">
        <w:rPr>
          <w:rFonts w:ascii="Times New Roman" w:eastAsia="宋体" w:hAnsi="Times New Roman" w:cs="Times New Roman"/>
          <w:sz w:val="24"/>
          <w:szCs w:val="24"/>
        </w:rPr>
        <w:t>2.1</w:t>
      </w:r>
      <w:r w:rsidRPr="00A771EC">
        <w:rPr>
          <w:rFonts w:ascii="宋体" w:eastAsia="宋体" w:hAnsi="宋体" w:cs="Times New Roman" w:hint="eastAsia"/>
          <w:sz w:val="24"/>
          <w:szCs w:val="24"/>
        </w:rPr>
        <w:t>乙方应为甲方免费培训操作上岗员工直至能熟悉操作乙方提供的设备系统。乙方应定期进行日常巡检，投入使用后每三个月巡检、回访一次，并提供巡检报告。</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sz w:val="24"/>
          <w:szCs w:val="24"/>
        </w:rPr>
        <w:t>2.2</w:t>
      </w:r>
      <w:r w:rsidRPr="00A771EC">
        <w:rPr>
          <w:rFonts w:ascii="宋体" w:eastAsia="宋体" w:hAnsi="宋体" w:cs="Times New Roman" w:hint="eastAsia"/>
          <w:sz w:val="24"/>
          <w:szCs w:val="24"/>
        </w:rPr>
        <w:t>甲方要求乙方接到电话通知后，</w:t>
      </w:r>
      <w:r w:rsidRPr="00A771EC">
        <w:rPr>
          <w:rFonts w:ascii="宋体" w:eastAsia="宋体" w:hAnsi="宋体" w:cs="Times New Roman"/>
          <w:sz w:val="24"/>
          <w:szCs w:val="24"/>
        </w:rPr>
        <w:t>30</w:t>
      </w:r>
      <w:r w:rsidRPr="00A771EC">
        <w:rPr>
          <w:rFonts w:ascii="宋体" w:eastAsia="宋体" w:hAnsi="宋体" w:cs="Times New Roman" w:hint="eastAsia"/>
          <w:sz w:val="24"/>
          <w:szCs w:val="24"/>
        </w:rPr>
        <w:t>分钟内响应，</w:t>
      </w:r>
      <w:r w:rsidRPr="00A771EC">
        <w:rPr>
          <w:rFonts w:ascii="宋体" w:eastAsia="宋体" w:hAnsi="宋体" w:cs="Times New Roman"/>
          <w:sz w:val="24"/>
          <w:szCs w:val="24"/>
        </w:rPr>
        <w:t>4</w:t>
      </w:r>
      <w:r w:rsidRPr="00A771EC">
        <w:rPr>
          <w:rFonts w:ascii="宋体" w:eastAsia="宋体" w:hAnsi="宋体" w:cs="Times New Roman" w:hint="eastAsia"/>
          <w:sz w:val="24"/>
          <w:szCs w:val="24"/>
        </w:rPr>
        <w:t>个</w:t>
      </w:r>
      <w:r w:rsidRPr="00A771EC">
        <w:rPr>
          <w:rFonts w:ascii="Times New Roman" w:eastAsia="宋体" w:hAnsi="Times New Roman" w:cs="Times New Roman" w:hint="eastAsia"/>
          <w:sz w:val="24"/>
          <w:szCs w:val="24"/>
        </w:rPr>
        <w:t>工作</w:t>
      </w:r>
      <w:r w:rsidRPr="00A771EC">
        <w:rPr>
          <w:rFonts w:ascii="宋体" w:eastAsia="宋体" w:hAnsi="宋体" w:cs="Times New Roman" w:hint="eastAsia"/>
          <w:sz w:val="24"/>
          <w:szCs w:val="24"/>
        </w:rPr>
        <w:t>小时内到达现场处理故障，小故障在</w:t>
      </w:r>
      <w:r w:rsidRPr="00A771EC">
        <w:rPr>
          <w:rFonts w:ascii="Times New Roman" w:eastAsia="宋体" w:hAnsi="Times New Roman" w:cs="Times New Roman" w:hint="eastAsia"/>
          <w:sz w:val="24"/>
          <w:szCs w:val="24"/>
        </w:rPr>
        <w:t>8</w:t>
      </w:r>
      <w:r w:rsidRPr="00A771EC">
        <w:rPr>
          <w:rFonts w:ascii="Times New Roman" w:eastAsia="宋体" w:hAnsi="Times New Roman" w:cs="Times New Roman" w:hint="eastAsia"/>
          <w:sz w:val="24"/>
          <w:szCs w:val="24"/>
        </w:rPr>
        <w:t>个工作</w:t>
      </w:r>
      <w:r w:rsidRPr="00A771EC">
        <w:rPr>
          <w:rFonts w:ascii="宋体" w:eastAsia="宋体" w:hAnsi="宋体" w:cs="Times New Roman" w:hint="eastAsia"/>
          <w:sz w:val="24"/>
          <w:szCs w:val="24"/>
        </w:rPr>
        <w:t>小时内解决，重大故障在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内解决，搭建维修措施时间不计算在内；如乙方在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内不能解决，应提供同型号的设备给甲方无偿使用，直到甲方的设备修复。如乙方</w:t>
      </w:r>
      <w:r w:rsidRPr="00A771EC">
        <w:rPr>
          <w:rFonts w:ascii="宋体" w:eastAsia="宋体" w:hAnsi="宋体" w:cs="Times New Roman"/>
          <w:sz w:val="24"/>
          <w:szCs w:val="24"/>
        </w:rPr>
        <w:t>2</w:t>
      </w:r>
      <w:r w:rsidRPr="00A771EC">
        <w:rPr>
          <w:rFonts w:ascii="宋体" w:eastAsia="宋体" w:hAnsi="宋体" w:cs="Times New Roman" w:hint="eastAsia"/>
          <w:sz w:val="24"/>
          <w:szCs w:val="24"/>
        </w:rPr>
        <w:t>个工作日内不能修复且不能提供代用设备，每逾期</w:t>
      </w:r>
      <w:r w:rsidRPr="00A771EC">
        <w:rPr>
          <w:rFonts w:ascii="Times New Roman" w:eastAsia="宋体" w:hAnsi="Times New Roman" w:cs="Times New Roman"/>
          <w:sz w:val="24"/>
          <w:szCs w:val="24"/>
        </w:rPr>
        <w:t>1</w:t>
      </w:r>
      <w:r w:rsidRPr="00A771EC">
        <w:rPr>
          <w:rFonts w:ascii="宋体" w:eastAsia="宋体" w:hAnsi="宋体" w:cs="Times New Roman" w:hint="eastAsia"/>
          <w:sz w:val="24"/>
          <w:szCs w:val="24"/>
        </w:rPr>
        <w:t>天向甲方支付质保证金总额的</w:t>
      </w:r>
      <w:r w:rsidRPr="00A771EC">
        <w:rPr>
          <w:rFonts w:ascii="Times New Roman" w:eastAsia="宋体" w:hAnsi="Times New Roman" w:cs="Times New Roman"/>
          <w:sz w:val="24"/>
          <w:szCs w:val="24"/>
        </w:rPr>
        <w:t>3</w:t>
      </w:r>
      <w:r w:rsidRPr="00A771EC">
        <w:rPr>
          <w:rFonts w:ascii="宋体" w:eastAsia="宋体" w:hAnsi="宋体" w:cs="Times New Roman" w:hint="eastAsia"/>
          <w:sz w:val="24"/>
          <w:szCs w:val="24"/>
        </w:rPr>
        <w:t>％的违约金。</w:t>
      </w:r>
    </w:p>
    <w:p w:rsidR="00A771EC" w:rsidRPr="00A771EC" w:rsidRDefault="00A771EC" w:rsidP="00A771EC">
      <w:pPr>
        <w:spacing w:line="360" w:lineRule="auto"/>
        <w:outlineLvl w:val="0"/>
        <w:rPr>
          <w:rFonts w:ascii="Times New Roman" w:eastAsia="宋体" w:hAnsi="Times New Roman" w:cs="Times New Roman"/>
          <w:sz w:val="24"/>
          <w:szCs w:val="24"/>
        </w:rPr>
      </w:pPr>
      <w:r w:rsidRPr="00A771EC">
        <w:rPr>
          <w:rFonts w:ascii="宋体" w:eastAsia="宋体" w:hAnsi="宋体" w:cs="Times New Roman"/>
          <w:sz w:val="24"/>
          <w:szCs w:val="24"/>
        </w:rPr>
        <w:t>2.3</w:t>
      </w:r>
      <w:r w:rsidRPr="00A771EC">
        <w:rPr>
          <w:rFonts w:ascii="宋体" w:eastAsia="宋体" w:hAnsi="宋体" w:cs="Times New Roman" w:hint="eastAsia"/>
          <w:sz w:val="24"/>
          <w:szCs w:val="24"/>
        </w:rPr>
        <w:t>自签约之日起到保修期结束，如果软件更新，甲方将免费获得更新软件的许可使用权。如果软件升级，在不增加新功能的情况下，甲方将免费获得新软件的许可使用权。</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lastRenderedPageBreak/>
        <w:t>3</w:t>
      </w:r>
      <w:r w:rsidRPr="00A771EC">
        <w:rPr>
          <w:rFonts w:ascii="Times New Roman" w:eastAsia="宋体" w:hAnsi="Times New Roman" w:cs="Times New Roman" w:hint="eastAsia"/>
          <w:sz w:val="24"/>
          <w:szCs w:val="24"/>
        </w:rPr>
        <w:t>．在质保期外，乙方应履行的服务如下：乙方承诺其提供的设备进行终身维修制，如甲方需要购买乙方的设备配件，</w:t>
      </w:r>
      <w:r w:rsidRPr="00A771EC">
        <w:rPr>
          <w:rFonts w:ascii="宋体" w:eastAsia="宋体" w:hAnsi="宋体" w:cs="Times New Roman" w:hint="eastAsia"/>
          <w:sz w:val="24"/>
          <w:szCs w:val="24"/>
        </w:rPr>
        <w:t>乙方将按照当时的市场优惠价核收合理的费用，其折扣率将不低于本合同规定的折扣率、价格将不高于本合同的价格、或不高于当时的市场优惠价，取三者最低价</w:t>
      </w:r>
      <w:r w:rsidRPr="00A771EC">
        <w:rPr>
          <w:rFonts w:ascii="Times New Roman" w:eastAsia="宋体" w:hAnsi="Times New Roman" w:cs="Times New Roman" w:hint="eastAsia"/>
          <w:sz w:val="24"/>
          <w:szCs w:val="24"/>
        </w:rPr>
        <w:t>；提供技术支持、提供设备维修服务。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培训：乙方有义务为甲方的货物使用人员和维护人员进行免费培训，培训时间和地点由甲乙双方另行协商。甲方需保留培训记录，并由甲乙双方签字确认；另乙方在设备验收前为甲方提供详细的设备使用说明，并制作详细的设备日常保养、维护、维修手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highlight w:val="lightGray"/>
        </w:rPr>
        <w:t>九、</w:t>
      </w:r>
      <w:r w:rsidRPr="00A771EC">
        <w:rPr>
          <w:rFonts w:ascii="Times New Roman" w:eastAsia="宋体" w:hAnsi="Times New Roman" w:cs="Times New Roman" w:hint="eastAsia"/>
          <w:sz w:val="24"/>
          <w:szCs w:val="24"/>
        </w:rPr>
        <w:t>违约责任：</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1. </w:t>
      </w:r>
      <w:r w:rsidRPr="00A771EC">
        <w:rPr>
          <w:rFonts w:ascii="Times New Roman" w:eastAsia="宋体" w:hAnsi="Times New Roman" w:cs="Times New Roman" w:hint="eastAsia"/>
          <w:sz w:val="24"/>
          <w:szCs w:val="24"/>
        </w:rPr>
        <w:t>乙方有义务保质保量交付货物，并保证货物能正常运行，如发生下列情况，则视为乙方违约：</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1 </w:t>
      </w:r>
      <w:r w:rsidRPr="00A771EC">
        <w:rPr>
          <w:rFonts w:ascii="Times New Roman" w:eastAsia="宋体" w:hAnsi="Times New Roman" w:cs="Times New Roman" w:hint="eastAsia"/>
          <w:sz w:val="24"/>
          <w:szCs w:val="24"/>
        </w:rPr>
        <w:t>迟延交货：如乙方</w:t>
      </w:r>
      <w:r w:rsidRPr="00A771EC">
        <w:rPr>
          <w:rFonts w:ascii="宋体" w:eastAsia="宋体" w:hAnsi="宋体" w:cs="Times New Roman" w:hint="eastAsia"/>
          <w:sz w:val="24"/>
          <w:szCs w:val="24"/>
        </w:rPr>
        <w:t>由于非不可抗力或甲方原因</w:t>
      </w:r>
      <w:r w:rsidRPr="00A771EC">
        <w:rPr>
          <w:rFonts w:ascii="Times New Roman" w:eastAsia="宋体" w:hAnsi="Times New Roman" w:cs="Times New Roman" w:hint="eastAsia"/>
          <w:sz w:val="24"/>
          <w:szCs w:val="24"/>
        </w:rPr>
        <w:t>没能按照本合同第四条第二款所规定的期限按时向甲方交付合同项下的货物或乙方未能按期完成工程的，并且未取得甲方书面同意，则视为乙方违约。乙方向甲方承担如下违约责任：每逾期</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天向甲方支付合同总额的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％的违约金，但该罚金总额最高不得超过合同总金额的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％。逾期超过</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天则视为乙方不能交货，甲方有权单方解除本合同，乙方应向甲方赔偿货款总额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货物不符：如乙方所提供的货物在数量、生产厂家、规格、新旧、用材、技术参数、工艺、服务等任一方面不符合本合同的规定，甲方有权拒收或退货。乙方在收到甲方书面通知之日（传真邮件均为有效文件）起</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u w:val="single"/>
        </w:rPr>
        <w:t>个</w:t>
      </w:r>
      <w:proofErr w:type="gramEnd"/>
      <w:r w:rsidRPr="00A771EC">
        <w:rPr>
          <w:rFonts w:ascii="Times New Roman" w:eastAsia="宋体" w:hAnsi="Times New Roman" w:cs="Times New Roman" w:hint="eastAsia"/>
          <w:sz w:val="24"/>
          <w:szCs w:val="24"/>
          <w:u w:val="single"/>
        </w:rPr>
        <w:t>工作日</w:t>
      </w:r>
      <w:r w:rsidRPr="00A771EC">
        <w:rPr>
          <w:rFonts w:ascii="Times New Roman" w:eastAsia="宋体" w:hAnsi="Times New Roman" w:cs="Times New Roman" w:hint="eastAsia"/>
          <w:sz w:val="24"/>
          <w:szCs w:val="24"/>
        </w:rPr>
        <w:t>内自负一切费用及风险予以更换或补齐不足的数量，由此造成合同货物安装调试未按时完成并交付的，按延期交货处理。甲方保留对乙方提起诉讼的权利，可根据情况的恶劣程度要求乙方给予不符货物金额</w:t>
      </w:r>
      <w:r w:rsidRPr="00A771EC">
        <w:rPr>
          <w:rFonts w:ascii="Times New Roman" w:eastAsia="宋体" w:hAnsi="Times New Roman" w:cs="Times New Roman"/>
          <w:sz w:val="24"/>
          <w:szCs w:val="24"/>
        </w:rPr>
        <w:t>3—5</w:t>
      </w:r>
      <w:r w:rsidRPr="00A771EC">
        <w:rPr>
          <w:rFonts w:ascii="Times New Roman" w:eastAsia="宋体" w:hAnsi="Times New Roman" w:cs="Times New Roman" w:hint="eastAsia"/>
          <w:sz w:val="24"/>
          <w:szCs w:val="24"/>
        </w:rPr>
        <w:t>倍的赔偿，并有权解除合同。</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服务不符：如乙方未按照本合同规定提供给甲方相应的售后服务，甲方以书面形式通知乙方后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工作日内，乙方需给予答复并对服务进行改善。如在接到甲方通知</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工作日后乙方仍未解决的，甲方有权将乙方的质保金扣除，可根据情况的恶劣程度要求乙方给予合同总额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的赔偿，并保留提起诉讼的权利。</w:t>
      </w:r>
    </w:p>
    <w:p w:rsidR="00A771EC" w:rsidRPr="00A771EC" w:rsidRDefault="00A771EC" w:rsidP="00A771EC">
      <w:pPr>
        <w:spacing w:line="360" w:lineRule="auto"/>
        <w:ind w:left="540" w:hangingChars="225" w:hanging="5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因乙方的违约而产生的违约金，乙方授权甲方直接从应付货款中扣除。</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2. </w:t>
      </w:r>
      <w:r w:rsidRPr="00A771EC">
        <w:rPr>
          <w:rFonts w:ascii="Times New Roman" w:eastAsia="宋体" w:hAnsi="Times New Roman" w:cs="Times New Roman" w:hint="eastAsia"/>
          <w:sz w:val="24"/>
          <w:szCs w:val="24"/>
        </w:rPr>
        <w:t>甲方义务与责任：</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2.1</w:t>
      </w:r>
      <w:r w:rsidRPr="00A771EC">
        <w:rPr>
          <w:rFonts w:ascii="Times New Roman" w:eastAsia="宋体" w:hAnsi="Times New Roman" w:cs="Times New Roman" w:hint="eastAsia"/>
          <w:sz w:val="24"/>
          <w:szCs w:val="24"/>
        </w:rPr>
        <w:t>甲方须全力配合乙方施工，为其提供必要的水、电、</w:t>
      </w:r>
      <w:r w:rsidRPr="00A771EC">
        <w:rPr>
          <w:rFonts w:ascii="宋体" w:eastAsia="宋体" w:hAnsi="宋体" w:cs="Times New Roman" w:hint="eastAsia"/>
          <w:sz w:val="24"/>
          <w:szCs w:val="24"/>
        </w:rPr>
        <w:t>材料存放地</w:t>
      </w:r>
      <w:r w:rsidRPr="00A771EC">
        <w:rPr>
          <w:rFonts w:ascii="Times New Roman" w:eastAsia="宋体" w:hAnsi="Times New Roman" w:cs="Times New Roman" w:hint="eastAsia"/>
          <w:sz w:val="24"/>
          <w:szCs w:val="24"/>
        </w:rPr>
        <w:t>等，</w:t>
      </w:r>
      <w:r w:rsidRPr="00A771EC">
        <w:rPr>
          <w:rFonts w:ascii="宋体" w:eastAsia="宋体" w:hAnsi="宋体" w:cs="Times New Roman" w:hint="eastAsia"/>
          <w:sz w:val="24"/>
          <w:szCs w:val="24"/>
        </w:rPr>
        <w:t>乙方需于进场施工前书面提出需要配合的实质内容</w:t>
      </w:r>
      <w:r w:rsidRPr="00A771EC">
        <w:rPr>
          <w:rFonts w:ascii="Times New Roman" w:eastAsia="宋体" w:hAnsi="Times New Roman" w:cs="Times New Roman" w:hint="eastAsia"/>
          <w:sz w:val="24"/>
          <w:szCs w:val="24"/>
        </w:rPr>
        <w:t>。</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2.2</w:t>
      </w:r>
      <w:r w:rsidRPr="00A771EC">
        <w:rPr>
          <w:rFonts w:ascii="Times New Roman" w:eastAsia="宋体" w:hAnsi="Times New Roman" w:cs="Times New Roman" w:hint="eastAsia"/>
          <w:sz w:val="24"/>
          <w:szCs w:val="24"/>
        </w:rPr>
        <w:t>甲方负责提供的设备与材料必须按乙方施工周期时间点提前到位</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如：网线、桥架、交换机、机柜等</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，如若延误则乙方工期需顺延。</w:t>
      </w:r>
    </w:p>
    <w:p w:rsidR="00A771EC" w:rsidRPr="00A771EC" w:rsidRDefault="00A771EC" w:rsidP="00A771EC">
      <w:pPr>
        <w:spacing w:line="360" w:lineRule="auto"/>
        <w:rPr>
          <w:rFonts w:ascii="Times New Roman" w:eastAsia="宋体" w:hAnsi="Times New Roman" w:cs="Times New Roman"/>
          <w:strike/>
          <w:sz w:val="24"/>
          <w:szCs w:val="24"/>
        </w:rPr>
      </w:pPr>
      <w:r w:rsidRPr="00A771EC">
        <w:rPr>
          <w:rFonts w:ascii="Times New Roman" w:eastAsia="宋体" w:hAnsi="Times New Roman" w:cs="Times New Roman" w:hint="eastAsia"/>
          <w:sz w:val="24"/>
          <w:szCs w:val="24"/>
        </w:rPr>
        <w:t>2.3</w:t>
      </w:r>
      <w:r w:rsidRPr="00A771EC">
        <w:rPr>
          <w:rFonts w:ascii="Times New Roman" w:eastAsia="宋体" w:hAnsi="Times New Roman" w:cs="Times New Roman" w:hint="eastAsia"/>
          <w:sz w:val="24"/>
          <w:szCs w:val="24"/>
        </w:rPr>
        <w:t>甲方应该在合同约定时间段内按时支付乙方工程款项，以保证合同的正常履行，维护双方利益。</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宋体" w:eastAsia="宋体" w:hAnsi="宋体" w:cs="Times New Roman" w:hint="eastAsia"/>
          <w:sz w:val="24"/>
          <w:szCs w:val="24"/>
        </w:rPr>
        <w:t>．不可抗力是指</w:t>
      </w:r>
      <w:proofErr w:type="gramStart"/>
      <w:r w:rsidRPr="00A771EC">
        <w:rPr>
          <w:rFonts w:ascii="宋体" w:eastAsia="宋体" w:hAnsi="宋体" w:cs="Times New Roman" w:hint="eastAsia"/>
          <w:sz w:val="24"/>
          <w:szCs w:val="24"/>
        </w:rPr>
        <w:t>任何提出</w:t>
      </w:r>
      <w:proofErr w:type="gramEnd"/>
      <w:r w:rsidRPr="00A771EC">
        <w:rPr>
          <w:rFonts w:ascii="宋体" w:eastAsia="宋体" w:hAnsi="宋体" w:cs="Times New Roman" w:hint="eastAsia"/>
          <w:sz w:val="24"/>
          <w:szCs w:val="24"/>
        </w:rPr>
        <w:t>不可抗力事件的一方所不能合理控制其在该方没有过错或过失的情况下发生的任何事件、条件或情况，包括暴风雪、闪电、洪水、台风、火灾、飓风、地震、山崩、战争、封锁、恐怖主义事件、暴乱、动乱、破坏活动或其他类似的自然或社会事件</w:t>
      </w:r>
      <w:proofErr w:type="gramStart"/>
      <w:r w:rsidRPr="00A771EC">
        <w:rPr>
          <w:rFonts w:ascii="宋体" w:eastAsia="宋体" w:hAnsi="宋体" w:cs="Times New Roman" w:hint="eastAsia"/>
          <w:sz w:val="24"/>
          <w:szCs w:val="24"/>
        </w:rPr>
        <w:t>及一方</w:t>
      </w:r>
      <w:proofErr w:type="gramEnd"/>
      <w:r w:rsidRPr="00A771EC">
        <w:rPr>
          <w:rFonts w:ascii="宋体" w:eastAsia="宋体" w:hAnsi="宋体" w:cs="Times New Roman" w:hint="eastAsia"/>
          <w:sz w:val="24"/>
          <w:szCs w:val="24"/>
        </w:rPr>
        <w:t>供应商所遭遇的类似事件。且在该等事件发生后，尽管提出不可抗拒力的一方已采取合理的措施阻止其发生或将事件的负面影响降低到最小，但该等事件</w:t>
      </w:r>
      <w:proofErr w:type="gramStart"/>
      <w:r w:rsidRPr="00A771EC">
        <w:rPr>
          <w:rFonts w:ascii="宋体" w:eastAsia="宋体" w:hAnsi="宋体" w:cs="Times New Roman" w:hint="eastAsia"/>
          <w:sz w:val="24"/>
          <w:szCs w:val="24"/>
        </w:rPr>
        <w:t>仍导致</w:t>
      </w:r>
      <w:proofErr w:type="gramEnd"/>
      <w:r w:rsidRPr="00A771EC">
        <w:rPr>
          <w:rFonts w:ascii="宋体" w:eastAsia="宋体" w:hAnsi="宋体" w:cs="Times New Roman" w:hint="eastAsia"/>
          <w:sz w:val="24"/>
          <w:szCs w:val="24"/>
        </w:rPr>
        <w:t>该方延迟或中断履行其在本合同项下的义务。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4．不可抗力发生后，受影响方（甲方或乙方）应在</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工作日内将不可抗力发生的情况通知另一方（乙方或甲方），并应在不可抗力事件发生后</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工作日内提供有当地商会或其他有权机构出具的不可抗力事件证明。</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5</w:t>
      </w:r>
      <w:r w:rsidRPr="00A771EC">
        <w:rPr>
          <w:rFonts w:ascii="宋体" w:eastAsia="宋体" w:hAnsi="宋体" w:cs="Times New Roman"/>
          <w:sz w:val="24"/>
          <w:szCs w:val="24"/>
        </w:rPr>
        <w:t>.</w:t>
      </w:r>
      <w:r w:rsidRPr="00A771EC">
        <w:rPr>
          <w:rFonts w:ascii="宋体" w:eastAsia="宋体" w:hAnsi="宋体" w:cs="Times New Roman" w:hint="eastAsia"/>
          <w:sz w:val="24"/>
          <w:szCs w:val="24"/>
        </w:rPr>
        <w:t xml:space="preserve"> 如果因不可抗力的影响致使本合同中止履行六十（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）日或六十（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）日以上时，甲方或者乙方均有权终止本合同，并书面通知对方。甲方不能因此而拒绝向乙方支付应付款项，乙方也不能因此而拒绝履行其应尽的义务。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hint="eastAsia"/>
          <w:sz w:val="24"/>
          <w:szCs w:val="24"/>
        </w:rPr>
        <w:t>6．</w:t>
      </w:r>
      <w:r w:rsidRPr="00A771EC">
        <w:rPr>
          <w:rFonts w:ascii="Times New Roman" w:eastAsia="宋体" w:hAnsi="Times New Roman" w:cs="Times New Roman" w:hint="eastAsia"/>
          <w:sz w:val="24"/>
          <w:szCs w:val="24"/>
        </w:rPr>
        <w:t>在本合同的洽谈、签订、执行任何阶段，乙方承诺绝不向甲方相关人员行贿或提供</w:t>
      </w:r>
      <w:proofErr w:type="gramStart"/>
      <w:r w:rsidRPr="00A771EC">
        <w:rPr>
          <w:rFonts w:ascii="Times New Roman" w:eastAsia="宋体" w:hAnsi="Times New Roman" w:cs="Times New Roman" w:hint="eastAsia"/>
          <w:sz w:val="24"/>
          <w:szCs w:val="24"/>
        </w:rPr>
        <w:t>非代表</w:t>
      </w:r>
      <w:proofErr w:type="gramEnd"/>
      <w:r w:rsidRPr="00A771EC">
        <w:rPr>
          <w:rFonts w:ascii="Times New Roman" w:eastAsia="宋体" w:hAnsi="Times New Roman" w:cs="Times New Roman" w:hint="eastAsia"/>
          <w:sz w:val="24"/>
          <w:szCs w:val="24"/>
        </w:rPr>
        <w:t>甲方履行合同外的便利，若有发生，不论涉及金额大小，甲方有权终止与乙方合作，并要求乙方给予本合同总金额</w:t>
      </w:r>
      <w:r w:rsidRPr="00A771EC">
        <w:rPr>
          <w:rFonts w:ascii="Times New Roman" w:eastAsia="宋体" w:hAnsi="Times New Roman" w:cs="Times New Roman"/>
          <w:sz w:val="24"/>
          <w:szCs w:val="24"/>
        </w:rPr>
        <w:t>10</w:t>
      </w:r>
      <w:r w:rsidRPr="00A771EC">
        <w:rPr>
          <w:rFonts w:ascii="Times New Roman" w:eastAsia="宋体" w:hAnsi="Times New Roman" w:cs="Times New Roman" w:hint="eastAsia"/>
          <w:sz w:val="24"/>
          <w:szCs w:val="24"/>
        </w:rPr>
        <w:t>％的违约金，不足以弥补甲方损失的，应另行补足，同时根据相关法律追究乙方及当事人的法律责任。甲方对乙方行贿行为的追究权利长期有效，不因合同终止而丧失权利。且甲方五年之内不再与乙方合作。</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7. </w:t>
      </w:r>
      <w:r w:rsidRPr="00A771EC">
        <w:rPr>
          <w:rFonts w:ascii="Times New Roman" w:eastAsia="宋体" w:hAnsi="Times New Roman" w:cs="Times New Roman" w:hint="eastAsia"/>
          <w:sz w:val="24"/>
          <w:szCs w:val="24"/>
        </w:rPr>
        <w:t>在合同执行过程中，如非甲方原因，乙方不得做有损甲方声誉的事情，包括但不限于与政府相关部门发生的冲突、与社会团体发生冲突等，如有发生，乙方承担一切法律责任和损失。甲方保留提取诉讼的权利。</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十．合同变更和解除</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lastRenderedPageBreak/>
        <w:t>1</w:t>
      </w:r>
      <w:r w:rsidRPr="00A771EC">
        <w:rPr>
          <w:rFonts w:ascii="宋体" w:eastAsia="宋体" w:hAnsi="宋体" w:cs="Times New Roman" w:hint="eastAsia"/>
          <w:sz w:val="24"/>
          <w:szCs w:val="24"/>
        </w:rPr>
        <w:t>．合同履行中，如甲乙双方任何一方要求变更合同，则应于合同规定交货日</w:t>
      </w:r>
      <w:r w:rsidRPr="00A771EC">
        <w:rPr>
          <w:rFonts w:ascii="宋体" w:eastAsia="宋体" w:hAnsi="宋体" w:cs="Times New Roman"/>
          <w:sz w:val="24"/>
          <w:szCs w:val="24"/>
        </w:rPr>
        <w:t>3</w:t>
      </w:r>
      <w:r w:rsidRPr="00A771EC">
        <w:rPr>
          <w:rFonts w:ascii="宋体" w:eastAsia="宋体" w:hAnsi="宋体" w:cs="Times New Roman" w:hint="eastAsia"/>
          <w:sz w:val="24"/>
          <w:szCs w:val="24"/>
        </w:rPr>
        <w:t>天之前以书面形式通知对方，并征得对方书面同意。因合同变更而增加的成本和费用由提出变更合同方承担，合同变更后需重新确定交货期，合同变更的事项双方需另签合同补充协议，并经双方签字盖章后生效。</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2</w:t>
      </w:r>
      <w:r w:rsidRPr="00A771EC">
        <w:rPr>
          <w:rFonts w:ascii="宋体" w:eastAsia="宋体" w:hAnsi="宋体" w:cs="Times New Roman" w:hint="eastAsia"/>
          <w:sz w:val="24"/>
          <w:szCs w:val="24"/>
        </w:rPr>
        <w:t>．甲乙双方任何</w:t>
      </w:r>
      <w:proofErr w:type="gramStart"/>
      <w:r w:rsidRPr="00A771EC">
        <w:rPr>
          <w:rFonts w:ascii="宋体" w:eastAsia="宋体" w:hAnsi="宋体" w:cs="Times New Roman" w:hint="eastAsia"/>
          <w:sz w:val="24"/>
          <w:szCs w:val="24"/>
        </w:rPr>
        <w:t>一方非</w:t>
      </w:r>
      <w:proofErr w:type="gramEnd"/>
      <w:r w:rsidRPr="00A771EC">
        <w:rPr>
          <w:rFonts w:ascii="宋体" w:eastAsia="宋体" w:hAnsi="宋体" w:cs="Times New Roman" w:hint="eastAsia"/>
          <w:sz w:val="24"/>
          <w:szCs w:val="24"/>
        </w:rPr>
        <w:t>依法单方解除合同，须向另一方赔偿合同总金额</w:t>
      </w:r>
      <w:r>
        <w:rPr>
          <w:rFonts w:ascii="宋体" w:eastAsia="宋体" w:hAnsi="宋体" w:cs="Times New Roman" w:hint="eastAsia"/>
          <w:sz w:val="24"/>
          <w:szCs w:val="24"/>
          <w:u w:val="single"/>
        </w:rPr>
        <w:t xml:space="preserve">  </w:t>
      </w:r>
      <w:r w:rsidRPr="00A771EC">
        <w:rPr>
          <w:rFonts w:ascii="宋体" w:eastAsia="宋体" w:hAnsi="宋体" w:cs="Times New Roman"/>
          <w:sz w:val="24"/>
          <w:szCs w:val="24"/>
          <w:u w:val="single"/>
        </w:rPr>
        <w:t>%</w:t>
      </w:r>
      <w:r w:rsidRPr="00A771EC">
        <w:rPr>
          <w:rFonts w:ascii="宋体" w:eastAsia="宋体" w:hAnsi="宋体" w:cs="Times New Roman" w:hint="eastAsia"/>
          <w:sz w:val="24"/>
          <w:szCs w:val="24"/>
        </w:rPr>
        <w:t>的违约金。</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3</w:t>
      </w:r>
      <w:r w:rsidRPr="00A771EC">
        <w:rPr>
          <w:rFonts w:ascii="宋体" w:eastAsia="宋体" w:hAnsi="宋体" w:cs="Times New Roman" w:hint="eastAsia"/>
          <w:sz w:val="24"/>
          <w:szCs w:val="24"/>
        </w:rPr>
        <w:t>．本合同未约定事项根据国家相关的法律法规执行。</w:t>
      </w:r>
    </w:p>
    <w:p w:rsidR="00A771EC" w:rsidRPr="00A771EC" w:rsidRDefault="00A771EC" w:rsidP="00A771EC">
      <w:p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十一．争议解决</w:t>
      </w:r>
    </w:p>
    <w:p w:rsidR="00A771EC" w:rsidRPr="00A771EC" w:rsidRDefault="00A771EC" w:rsidP="00A771EC">
      <w:pPr>
        <w:spacing w:line="360" w:lineRule="auto"/>
        <w:ind w:leftChars="-1" w:left="-2" w:firstLineChars="200" w:firstLine="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凡是因履行本合同所发生的争议，双方应通过友好协商的方式解决。经协商在</w:t>
      </w:r>
      <w:r w:rsidRPr="00A771EC">
        <w:rPr>
          <w:rFonts w:ascii="Times New Roman" w:eastAsia="宋体" w:hAnsi="Times New Roman" w:cs="Times New Roman"/>
          <w:sz w:val="24"/>
          <w:szCs w:val="24"/>
        </w:rPr>
        <w:t>30</w:t>
      </w:r>
      <w:r w:rsidRPr="00A771EC">
        <w:rPr>
          <w:rFonts w:ascii="Times New Roman" w:eastAsia="宋体" w:hAnsi="Times New Roman" w:cs="Times New Roman" w:hint="eastAsia"/>
          <w:sz w:val="24"/>
          <w:szCs w:val="24"/>
        </w:rPr>
        <w:t>天内不能达成协议的，任何一方均可向甲方所在地的人民法院提起诉讼，人民法院的判决对甲乙双方均有约束力。</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十二．其它</w:t>
      </w:r>
    </w:p>
    <w:p w:rsidR="00A771EC" w:rsidRPr="00A771EC" w:rsidRDefault="00A771EC" w:rsidP="00A771EC">
      <w:pPr>
        <w:numPr>
          <w:ilvl w:val="0"/>
          <w:numId w:val="8"/>
        </w:numPr>
        <w:spacing w:line="360" w:lineRule="auto"/>
        <w:ind w:left="1620" w:hanging="162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合同有效期：本合同自甲乙双方签字并加盖公章之日起生效。本合同一式两份，甲乙双方各执一份，效力均等。合同附件一共有</w:t>
      </w:r>
      <w:r>
        <w:rPr>
          <w:rFonts w:ascii="Times New Roman" w:eastAsia="宋体" w:hAnsi="Times New Roman" w:cs="Times New Roman" w:hint="eastAsia"/>
          <w:color w:val="FF0000"/>
          <w:sz w:val="24"/>
          <w:szCs w:val="24"/>
          <w:u w:val="single"/>
        </w:rPr>
        <w:t xml:space="preserve">  </w:t>
      </w:r>
      <w:r w:rsidRPr="00A771EC">
        <w:rPr>
          <w:rFonts w:ascii="Times New Roman" w:eastAsia="宋体" w:hAnsi="Times New Roman" w:cs="Times New Roman" w:hint="eastAsia"/>
          <w:sz w:val="24"/>
          <w:szCs w:val="24"/>
        </w:rPr>
        <w:t>份，与主合同具有相同法律效力。</w:t>
      </w:r>
    </w:p>
    <w:p w:rsidR="00A771EC" w:rsidRPr="00A771EC" w:rsidRDefault="00A771EC" w:rsidP="00A771EC">
      <w:pPr>
        <w:numPr>
          <w:ilvl w:val="0"/>
          <w:numId w:val="8"/>
        </w:numPr>
        <w:spacing w:line="360" w:lineRule="auto"/>
        <w:ind w:left="1080" w:hanging="10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税收：中国各级政府根据现行有关税收的法律、法规向</w:t>
      </w:r>
      <w:proofErr w:type="gramStart"/>
      <w:r w:rsidRPr="00A771EC">
        <w:rPr>
          <w:rFonts w:ascii="Times New Roman" w:eastAsia="宋体" w:hAnsi="Times New Roman" w:cs="Times New Roman" w:hint="eastAsia"/>
          <w:sz w:val="24"/>
          <w:szCs w:val="24"/>
        </w:rPr>
        <w:t>乙方征收</w:t>
      </w:r>
      <w:proofErr w:type="gramEnd"/>
      <w:r w:rsidRPr="00A771EC">
        <w:rPr>
          <w:rFonts w:ascii="Times New Roman" w:eastAsia="宋体" w:hAnsi="Times New Roman" w:cs="Times New Roman" w:hint="eastAsia"/>
          <w:sz w:val="24"/>
          <w:szCs w:val="24"/>
        </w:rPr>
        <w:t>的与履行本合同有关的一切税收由乙方支付。</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在服务期内，甲方需要增加设备功能和改变性能时，或因国家颁布或修订有关标准而需对设备进行改造时，双方应另行签订《产品改装合同》。</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技术及技术资料让渡：乙方根据本合同向甲方所提供的一切技术资料的使用权，及乙方在履行其在本合同项</w:t>
      </w:r>
      <w:proofErr w:type="gramStart"/>
      <w:r w:rsidRPr="00A771EC">
        <w:rPr>
          <w:rFonts w:ascii="Times New Roman" w:eastAsia="宋体" w:hAnsi="Times New Roman" w:cs="Times New Roman" w:hint="eastAsia"/>
          <w:sz w:val="24"/>
          <w:szCs w:val="24"/>
        </w:rPr>
        <w:t>下义务</w:t>
      </w:r>
      <w:proofErr w:type="gramEnd"/>
      <w:r w:rsidRPr="00A771EC">
        <w:rPr>
          <w:rFonts w:ascii="Times New Roman" w:eastAsia="宋体" w:hAnsi="Times New Roman" w:cs="Times New Roman" w:hint="eastAsia"/>
          <w:sz w:val="24"/>
          <w:szCs w:val="24"/>
        </w:rPr>
        <w:t>时使甲方掌握的所有有关技术的使用权，自甲方得到这些资料之日由乙方转移给甲方。甲方向乙方支付合同款的行为应视为甲方已就上述使用权的让渡向乙方支付了费用，乙方不得要求甲方为此另行支付任何费用。</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本合同附件有：</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1  </w:t>
      </w:r>
      <w:r w:rsidRPr="00A771EC">
        <w:rPr>
          <w:rFonts w:ascii="Times New Roman" w:eastAsia="宋体" w:hAnsi="Times New Roman" w:cs="Times New Roman" w:hint="eastAsia"/>
          <w:color w:val="000000"/>
          <w:sz w:val="24"/>
          <w:szCs w:val="24"/>
        </w:rPr>
        <w:t>报价明细表</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2  </w:t>
      </w:r>
      <w:r w:rsidRPr="00A771EC">
        <w:rPr>
          <w:rFonts w:ascii="Times New Roman" w:eastAsia="宋体" w:hAnsi="Times New Roman" w:cs="Times New Roman" w:hint="eastAsia"/>
          <w:color w:val="000000"/>
          <w:sz w:val="24"/>
          <w:szCs w:val="24"/>
        </w:rPr>
        <w:t>货物及主要零配件的品牌、产地、技术参数</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本合同双方签署盖章后立即生效。打印文本如有修改，需在修改</w:t>
      </w:r>
      <w:proofErr w:type="gramStart"/>
      <w:r w:rsidRPr="00A771EC">
        <w:rPr>
          <w:rFonts w:ascii="宋体" w:eastAsia="宋体" w:hAnsi="宋体" w:cs="Times New Roman" w:hint="eastAsia"/>
          <w:sz w:val="24"/>
          <w:szCs w:val="24"/>
        </w:rPr>
        <w:t>处双方</w:t>
      </w:r>
      <w:proofErr w:type="gramEnd"/>
      <w:r w:rsidRPr="00A771EC">
        <w:rPr>
          <w:rFonts w:ascii="宋体" w:eastAsia="宋体" w:hAnsi="宋体" w:cs="Times New Roman" w:hint="eastAsia"/>
          <w:sz w:val="24"/>
          <w:szCs w:val="24"/>
        </w:rPr>
        <w:t>签字或盖章确认。</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在双方合作期间，乙方不得聘请从甲方离职不满半年的人员。</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未尽事宜经双方协商，以书面形式认可后可作为本合同的有效文件。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十三．保密条款</w:t>
      </w:r>
    </w:p>
    <w:p w:rsidR="00A771EC" w:rsidRPr="00A771EC" w:rsidRDefault="00A771EC" w:rsidP="00A771EC">
      <w:pPr>
        <w:spacing w:line="360" w:lineRule="auto"/>
        <w:rPr>
          <w:rFonts w:ascii="Times New Roman" w:eastAsia="宋体" w:hAnsi="Times New Roman" w:cs="Times New Roman"/>
          <w:kern w:val="0"/>
          <w:sz w:val="24"/>
          <w:szCs w:val="24"/>
        </w:rPr>
      </w:pPr>
      <w:r w:rsidRPr="00A771EC">
        <w:rPr>
          <w:rFonts w:ascii="Times New Roman" w:eastAsia="宋体" w:hAnsi="Times New Roman" w:cs="Times New Roman" w:hint="eastAsia"/>
          <w:kern w:val="0"/>
          <w:sz w:val="24"/>
          <w:szCs w:val="24"/>
        </w:rPr>
        <w:t>本合同与其所有附件均属商业秘密，未经双方同意，任何一方不得向第三方透露本合同的条款内容。</w:t>
      </w:r>
    </w:p>
    <w:p w:rsidR="00A771EC" w:rsidRPr="00A771EC" w:rsidRDefault="00A771EC" w:rsidP="00A771EC">
      <w:pPr>
        <w:spacing w:line="360" w:lineRule="auto"/>
        <w:rPr>
          <w:rFonts w:ascii="Times New Roman" w:eastAsia="宋体" w:hAnsi="Times New Roman" w:cs="Times New Roman"/>
          <w:kern w:val="0"/>
          <w:sz w:val="24"/>
          <w:szCs w:val="24"/>
        </w:rPr>
      </w:pP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以下无正文</w:t>
      </w:r>
    </w:p>
    <w:p w:rsidR="00A771EC" w:rsidRPr="00A771EC" w:rsidRDefault="00A771EC" w:rsidP="00A771EC">
      <w:pPr>
        <w:spacing w:line="360" w:lineRule="auto"/>
        <w:rPr>
          <w:rFonts w:ascii="Times New Roman" w:eastAsia="宋体" w:hAnsi="Times New Roman" w:cs="Times New Roman"/>
          <w:sz w:val="24"/>
          <w:szCs w:val="24"/>
        </w:rPr>
      </w:pPr>
    </w:p>
    <w:p w:rsidR="00A771EC" w:rsidRPr="00A771EC" w:rsidRDefault="00A771EC" w:rsidP="00A771EC">
      <w:pPr>
        <w:spacing w:line="360" w:lineRule="auto"/>
        <w:ind w:left="5220" w:hangingChars="2175" w:hanging="5220"/>
        <w:rPr>
          <w:rFonts w:ascii="宋体" w:eastAsia="宋体" w:hAnsi="Times New Roman" w:cs="Times New Roman"/>
          <w:sz w:val="24"/>
          <w:szCs w:val="24"/>
        </w:rPr>
      </w:pPr>
      <w:r w:rsidRPr="00A771EC">
        <w:rPr>
          <w:rFonts w:ascii="Times New Roman" w:eastAsia="宋体" w:hAnsi="Times New Roman" w:cs="Times New Roman" w:hint="eastAsia"/>
          <w:sz w:val="24"/>
          <w:szCs w:val="24"/>
        </w:rPr>
        <w:t>甲方：人人乐连锁商业集团股份有限公司</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乙方：</w:t>
      </w:r>
      <w:r w:rsidRPr="00A771EC">
        <w:rPr>
          <w:rFonts w:ascii="宋体" w:eastAsia="宋体" w:hAnsi="Times New Roman" w:cs="Times New Roman"/>
          <w:sz w:val="24"/>
          <w:szCs w:val="24"/>
        </w:rPr>
        <w:t xml:space="preserve"> </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甲方代表：</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乙方代表：</w:t>
      </w:r>
    </w:p>
    <w:p w:rsidR="00A771EC" w:rsidRPr="00A771EC" w:rsidRDefault="00A771EC" w:rsidP="00A771EC">
      <w:pPr>
        <w:spacing w:line="360" w:lineRule="auto"/>
        <w:rPr>
          <w:rFonts w:ascii="Times New Roman" w:eastAsia="宋体" w:hAnsi="Times New Roman" w:cs="Times New Roman"/>
          <w:szCs w:val="24"/>
        </w:rPr>
      </w:pPr>
      <w:r w:rsidRPr="00A771EC">
        <w:rPr>
          <w:rFonts w:ascii="Times New Roman" w:eastAsia="宋体" w:hAnsi="Times New Roman" w:cs="Times New Roman" w:hint="eastAsia"/>
          <w:sz w:val="24"/>
          <w:szCs w:val="24"/>
        </w:rPr>
        <w:t>签约日期：</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签约日期：</w:t>
      </w: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0660F5" w:rsidRDefault="00A771EC"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74" w:rsidRDefault="006D3A74" w:rsidP="00392723">
      <w:r>
        <w:separator/>
      </w:r>
    </w:p>
  </w:endnote>
  <w:endnote w:type="continuationSeparator" w:id="0">
    <w:p w:rsidR="006D3A74" w:rsidRDefault="006D3A74"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EndPr/>
    <w:sdtContent>
      <w:p w:rsidR="00D911AF" w:rsidRDefault="00D911AF">
        <w:pPr>
          <w:pStyle w:val="a5"/>
          <w:jc w:val="center"/>
        </w:pPr>
        <w:r>
          <w:fldChar w:fldCharType="begin"/>
        </w:r>
        <w:r>
          <w:instrText>PAGE   \* MERGEFORMAT</w:instrText>
        </w:r>
        <w:r>
          <w:fldChar w:fldCharType="separate"/>
        </w:r>
        <w:r w:rsidR="0019273A" w:rsidRPr="0019273A">
          <w:rPr>
            <w:noProof/>
            <w:lang w:val="zh-CN"/>
          </w:rPr>
          <w:t>8</w:t>
        </w:r>
        <w:r>
          <w:fldChar w:fldCharType="end"/>
        </w:r>
      </w:p>
    </w:sdtContent>
  </w:sdt>
  <w:p w:rsidR="00D911AF" w:rsidRDefault="00D911A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74" w:rsidRDefault="006D3A74" w:rsidP="00392723">
      <w:r>
        <w:separator/>
      </w:r>
    </w:p>
  </w:footnote>
  <w:footnote w:type="continuationSeparator" w:id="0">
    <w:p w:rsidR="006D3A74" w:rsidRDefault="006D3A74"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2">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5">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8">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num w:numId="1">
    <w:abstractNumId w:val="4"/>
  </w:num>
  <w:num w:numId="2">
    <w:abstractNumId w:val="1"/>
  </w:num>
  <w:num w:numId="3">
    <w:abstractNumId w:val="7"/>
  </w:num>
  <w:num w:numId="4">
    <w:abstractNumId w:val="6"/>
  </w:num>
  <w:num w:numId="5">
    <w:abstractNumId w:val="8"/>
  </w:num>
  <w:num w:numId="6">
    <w:abstractNumId w:val="3"/>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273A"/>
    <w:rsid w:val="00193053"/>
    <w:rsid w:val="001D3595"/>
    <w:rsid w:val="001D5A0E"/>
    <w:rsid w:val="002023DE"/>
    <w:rsid w:val="00205119"/>
    <w:rsid w:val="00234205"/>
    <w:rsid w:val="00240D47"/>
    <w:rsid w:val="00256906"/>
    <w:rsid w:val="002740D7"/>
    <w:rsid w:val="002B614D"/>
    <w:rsid w:val="002C0FB3"/>
    <w:rsid w:val="003133C2"/>
    <w:rsid w:val="003575B2"/>
    <w:rsid w:val="00392723"/>
    <w:rsid w:val="003B0D8A"/>
    <w:rsid w:val="003D20EE"/>
    <w:rsid w:val="003D64E8"/>
    <w:rsid w:val="003F0D41"/>
    <w:rsid w:val="003F5205"/>
    <w:rsid w:val="00414B10"/>
    <w:rsid w:val="00422C44"/>
    <w:rsid w:val="00453739"/>
    <w:rsid w:val="00466B25"/>
    <w:rsid w:val="00481343"/>
    <w:rsid w:val="00490250"/>
    <w:rsid w:val="004974A7"/>
    <w:rsid w:val="004C572A"/>
    <w:rsid w:val="004D7E5F"/>
    <w:rsid w:val="00507213"/>
    <w:rsid w:val="00526D1F"/>
    <w:rsid w:val="00540810"/>
    <w:rsid w:val="00565663"/>
    <w:rsid w:val="0056746F"/>
    <w:rsid w:val="00593FDD"/>
    <w:rsid w:val="005B0635"/>
    <w:rsid w:val="005C2A62"/>
    <w:rsid w:val="005C612E"/>
    <w:rsid w:val="005F0AF2"/>
    <w:rsid w:val="005F6B79"/>
    <w:rsid w:val="00661CA4"/>
    <w:rsid w:val="00661D93"/>
    <w:rsid w:val="00671E69"/>
    <w:rsid w:val="00680296"/>
    <w:rsid w:val="00691EB0"/>
    <w:rsid w:val="006D3A74"/>
    <w:rsid w:val="006F6993"/>
    <w:rsid w:val="006F74BC"/>
    <w:rsid w:val="0078397C"/>
    <w:rsid w:val="007B1A6E"/>
    <w:rsid w:val="007D606B"/>
    <w:rsid w:val="008410A6"/>
    <w:rsid w:val="00853C85"/>
    <w:rsid w:val="00880BE9"/>
    <w:rsid w:val="00882E81"/>
    <w:rsid w:val="008A4432"/>
    <w:rsid w:val="008A4CD8"/>
    <w:rsid w:val="008C24B9"/>
    <w:rsid w:val="008C78CC"/>
    <w:rsid w:val="008F2B74"/>
    <w:rsid w:val="009426BE"/>
    <w:rsid w:val="0099046D"/>
    <w:rsid w:val="009B2324"/>
    <w:rsid w:val="009C32F4"/>
    <w:rsid w:val="009F77AB"/>
    <w:rsid w:val="00A50249"/>
    <w:rsid w:val="00A771EC"/>
    <w:rsid w:val="00A92267"/>
    <w:rsid w:val="00AF3259"/>
    <w:rsid w:val="00B9298D"/>
    <w:rsid w:val="00BD0911"/>
    <w:rsid w:val="00BF4014"/>
    <w:rsid w:val="00BF750B"/>
    <w:rsid w:val="00C3165D"/>
    <w:rsid w:val="00C44576"/>
    <w:rsid w:val="00C65A05"/>
    <w:rsid w:val="00CA766E"/>
    <w:rsid w:val="00CD6353"/>
    <w:rsid w:val="00CF1518"/>
    <w:rsid w:val="00D3303F"/>
    <w:rsid w:val="00D53E9B"/>
    <w:rsid w:val="00D911AF"/>
    <w:rsid w:val="00DB43EE"/>
    <w:rsid w:val="00DB7EE0"/>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F39E7-5924-42D9-A4F4-74D0811F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49</Pages>
  <Words>2904</Words>
  <Characters>16556</Characters>
  <Application>Microsoft Office Word</Application>
  <DocSecurity>0</DocSecurity>
  <Lines>137</Lines>
  <Paragraphs>38</Paragraphs>
  <ScaleCrop>false</ScaleCrop>
  <Company/>
  <LinksUpToDate>false</LinksUpToDate>
  <CharactersWithSpaces>19422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rrl</cp:lastModifiedBy>
  <cp:revision>29</cp:revision>
  <dcterms:created xsi:type="dcterms:W3CDTF">2019-11-01T09:41:00Z</dcterms:created>
  <dcterms:modified xsi:type="dcterms:W3CDTF">2020-03-31T03:33:00Z</dcterms:modified>
</cp:coreProperties>
</file>