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D41" w:rsidRPr="003B0D8A" w:rsidRDefault="00A92267" w:rsidP="00A92267">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5916F4">
        <w:rPr>
          <w:rFonts w:ascii="微软雅黑" w:eastAsia="微软雅黑" w:hAnsi="微软雅黑" w:cs="FKJSFK+é»ä½" w:hint="eastAsia"/>
          <w:color w:val="000000"/>
          <w:sz w:val="48"/>
          <w:szCs w:val="48"/>
        </w:rPr>
        <w:t>广告喷绘</w:t>
      </w:r>
      <w:r w:rsidRPr="003B0D8A">
        <w:rPr>
          <w:rFonts w:ascii="微软雅黑" w:eastAsia="微软雅黑" w:hAnsi="微软雅黑" w:cs="FKJSFK+é»ä½" w:hint="eastAsia"/>
          <w:color w:val="000000"/>
          <w:sz w:val="48"/>
          <w:szCs w:val="48"/>
        </w:rPr>
        <w:t>)</w:t>
      </w:r>
      <w:r w:rsidR="00B7783C">
        <w:rPr>
          <w:rFonts w:ascii="微软雅黑" w:eastAsia="微软雅黑" w:hAnsi="微软雅黑" w:cs="FKJSFK+é»ä½" w:hint="eastAsia"/>
          <w:color w:val="000000"/>
          <w:sz w:val="48"/>
          <w:szCs w:val="48"/>
        </w:rPr>
        <w:t>广西</w:t>
      </w:r>
      <w:r w:rsidR="005916F4">
        <w:rPr>
          <w:rFonts w:ascii="微软雅黑" w:eastAsia="微软雅黑" w:hAnsi="微软雅黑" w:cs="FKJSFK+é»ä½" w:hint="eastAsia"/>
          <w:color w:val="000000"/>
          <w:sz w:val="48"/>
          <w:szCs w:val="48"/>
        </w:rPr>
        <w:t>区自用品</w:t>
      </w:r>
      <w:r w:rsidRPr="003B0D8A">
        <w:rPr>
          <w:rFonts w:ascii="微软雅黑" w:eastAsia="微软雅黑" w:hAnsi="微软雅黑" w:cs="FKJSFK+é»ä½"/>
          <w:color w:val="000000"/>
          <w:sz w:val="48"/>
          <w:szCs w:val="48"/>
        </w:rPr>
        <w:t>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F74628">
        <w:rPr>
          <w:rFonts w:ascii="微软雅黑" w:eastAsia="微软雅黑" w:hAnsi="微软雅黑" w:cs="FKJSFK+é»ä½" w:hint="eastAsia"/>
          <w:color w:val="000000"/>
          <w:sz w:val="48"/>
          <w:szCs w:val="48"/>
        </w:rPr>
        <w:t>601</w:t>
      </w:r>
      <w:r w:rsidR="005916F4">
        <w:rPr>
          <w:rFonts w:ascii="微软雅黑" w:eastAsia="微软雅黑" w:hAnsi="微软雅黑" w:cs="FKJSFK+é»ä½" w:hint="eastAsia"/>
          <w:color w:val="000000"/>
          <w:sz w:val="48"/>
          <w:szCs w:val="48"/>
        </w:rPr>
        <w:t>0001</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F74628">
        <w:rPr>
          <w:rFonts w:ascii="微软雅黑" w:eastAsia="微软雅黑" w:hAnsi="微软雅黑" w:hint="eastAsia"/>
          <w:sz w:val="48"/>
          <w:szCs w:val="48"/>
        </w:rPr>
        <w:t>6</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9C32F4" w:rsidRPr="00051FA5" w:rsidRDefault="009C32F4" w:rsidP="009C32F4">
      <w:pPr>
        <w:autoSpaceDE w:val="0"/>
        <w:autoSpaceDN w:val="0"/>
        <w:jc w:val="center"/>
        <w:rPr>
          <w:rFonts w:ascii="微软雅黑" w:eastAsia="微软雅黑" w:hAnsi="微软雅黑" w:cs="AMWJBW+é»ä½"/>
          <w:color w:val="000000"/>
          <w:sz w:val="24"/>
          <w:szCs w:val="24"/>
        </w:rPr>
      </w:pPr>
      <w:r w:rsidRPr="00051FA5">
        <w:rPr>
          <w:rFonts w:ascii="微软雅黑" w:eastAsia="微软雅黑" w:hAnsi="微软雅黑" w:cs="AMWJBW+é»ä½"/>
          <w:color w:val="000000"/>
          <w:sz w:val="24"/>
          <w:szCs w:val="24"/>
        </w:rPr>
        <w:t>（</w:t>
      </w:r>
      <w:r w:rsidR="005916F4">
        <w:rPr>
          <w:rFonts w:ascii="微软雅黑" w:eastAsia="微软雅黑" w:hAnsi="微软雅黑" w:cs="AMWJBW+é»ä½" w:hint="eastAsia"/>
          <w:color w:val="000000"/>
          <w:sz w:val="24"/>
          <w:szCs w:val="24"/>
        </w:rPr>
        <w:t>广告喷绘</w:t>
      </w:r>
      <w:r w:rsidRPr="00051FA5">
        <w:rPr>
          <w:rFonts w:ascii="微软雅黑" w:eastAsia="微软雅黑" w:hAnsi="微软雅黑" w:cs="AMWJBW+é»ä½"/>
          <w:color w:val="000000"/>
          <w:sz w:val="24"/>
          <w:szCs w:val="24"/>
        </w:rPr>
        <w:t>）</w:t>
      </w:r>
      <w:r w:rsidR="00B7783C">
        <w:rPr>
          <w:rFonts w:ascii="微软雅黑" w:eastAsia="微软雅黑" w:hAnsi="微软雅黑" w:cs="AMWJBW+é»ä½" w:hint="eastAsia"/>
          <w:color w:val="000000"/>
          <w:sz w:val="24"/>
          <w:szCs w:val="24"/>
        </w:rPr>
        <w:t>广西</w:t>
      </w:r>
      <w:r w:rsidR="005916F4">
        <w:rPr>
          <w:rFonts w:ascii="微软雅黑" w:eastAsia="微软雅黑" w:hAnsi="微软雅黑" w:cs="AMWJBW+é»ä½" w:hint="eastAsia"/>
          <w:color w:val="000000"/>
          <w:sz w:val="24"/>
          <w:szCs w:val="24"/>
        </w:rPr>
        <w:t>区自用品</w:t>
      </w:r>
      <w:r w:rsidRPr="00051FA5">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2023DE">
      <w:pPr>
        <w:autoSpaceDE w:val="0"/>
        <w:autoSpaceDN w:val="0"/>
        <w:ind w:firstLineChars="100" w:firstLine="24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F74628">
        <w:rPr>
          <w:rFonts w:ascii="微软雅黑" w:eastAsia="微软雅黑" w:hAnsi="微软雅黑" w:cs="AMWJBW+é»ä½" w:hint="eastAsia"/>
          <w:color w:val="000000"/>
          <w:sz w:val="24"/>
          <w:szCs w:val="24"/>
        </w:rPr>
        <w:t>广告喷绘（广西</w:t>
      </w:r>
      <w:r w:rsidR="005916F4">
        <w:rPr>
          <w:rFonts w:ascii="微软雅黑" w:eastAsia="微软雅黑" w:hAnsi="微软雅黑" w:cs="AMWJBW+é»ä½" w:hint="eastAsia"/>
          <w:color w:val="000000"/>
          <w:sz w:val="24"/>
          <w:szCs w:val="24"/>
        </w:rPr>
        <w:t>区）</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CA766E" w:rsidRPr="003B0D8A" w:rsidRDefault="005916F4" w:rsidP="00BD0911">
      <w:pPr>
        <w:autoSpaceDE w:val="0"/>
        <w:autoSpaceDN w:val="0"/>
        <w:ind w:firstLineChars="100" w:firstLine="24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2020</w:t>
      </w:r>
      <w:r w:rsidR="00BD0911" w:rsidRPr="00BD0911">
        <w:rPr>
          <w:rFonts w:ascii="微软雅黑" w:eastAsia="微软雅黑" w:hAnsi="微软雅黑" w:cs="AMWJBW+é»ä½" w:hint="eastAsia"/>
          <w:color w:val="000000"/>
          <w:sz w:val="24"/>
          <w:szCs w:val="24"/>
        </w:rPr>
        <w:t>年</w:t>
      </w:r>
      <w:r w:rsidR="00BD0911">
        <w:rPr>
          <w:rFonts w:ascii="微软雅黑" w:eastAsia="微软雅黑" w:hAnsi="微软雅黑" w:cs="AMWJBW+é»ä½" w:hint="eastAsia"/>
          <w:color w:val="000000"/>
          <w:sz w:val="24"/>
          <w:szCs w:val="24"/>
        </w:rPr>
        <w:t>人人乐</w:t>
      </w:r>
      <w:r w:rsidR="00F74628">
        <w:rPr>
          <w:rFonts w:ascii="微软雅黑" w:eastAsia="微软雅黑" w:hAnsi="微软雅黑" w:cs="AMWJBW+é»ä½" w:hint="eastAsia"/>
          <w:color w:val="000000"/>
          <w:sz w:val="24"/>
          <w:szCs w:val="24"/>
        </w:rPr>
        <w:t>广西</w:t>
      </w:r>
      <w:r>
        <w:rPr>
          <w:rFonts w:ascii="微软雅黑" w:eastAsia="微软雅黑" w:hAnsi="微软雅黑" w:cs="AMWJBW+é»ä½" w:hint="eastAsia"/>
          <w:color w:val="000000"/>
          <w:sz w:val="24"/>
          <w:szCs w:val="24"/>
        </w:rPr>
        <w:t>区老店及</w:t>
      </w:r>
      <w:r w:rsidR="00BD0911" w:rsidRPr="00BD0911">
        <w:rPr>
          <w:rFonts w:ascii="微软雅黑" w:eastAsia="微软雅黑" w:hAnsi="微软雅黑" w:cs="AMWJBW+é»ä½" w:hint="eastAsia"/>
          <w:color w:val="000000"/>
          <w:sz w:val="24"/>
          <w:szCs w:val="24"/>
        </w:rPr>
        <w:t>新开门店</w:t>
      </w:r>
      <w:r>
        <w:rPr>
          <w:rFonts w:ascii="微软雅黑" w:eastAsia="微软雅黑" w:hAnsi="微软雅黑" w:cs="AMWJBW+é»ä½" w:hint="eastAsia"/>
          <w:color w:val="000000"/>
          <w:sz w:val="24"/>
          <w:szCs w:val="24"/>
        </w:rPr>
        <w:t>需求的广告喷绘</w:t>
      </w:r>
      <w:r w:rsidR="00BD0911">
        <w:rPr>
          <w:rFonts w:ascii="微软雅黑" w:eastAsia="微软雅黑" w:hAnsi="微软雅黑" w:cs="AMWJBW+é»ä½" w:hint="eastAsia"/>
          <w:color w:val="000000"/>
          <w:sz w:val="24"/>
          <w:szCs w:val="24"/>
        </w:rPr>
        <w:t>进行</w:t>
      </w:r>
      <w:r w:rsidR="00BD0911" w:rsidRPr="00BD0911">
        <w:rPr>
          <w:rFonts w:ascii="微软雅黑" w:eastAsia="微软雅黑" w:hAnsi="微软雅黑" w:cs="AMWJBW+é»ä½" w:hint="eastAsia"/>
          <w:color w:val="000000"/>
          <w:sz w:val="24"/>
          <w:szCs w:val="24"/>
        </w:rPr>
        <w:t>采购招标</w:t>
      </w:r>
      <w:r w:rsidR="00CA766E" w:rsidRPr="003B0D8A">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20</w:t>
      </w:r>
      <w:r w:rsidRPr="003B0D8A">
        <w:rPr>
          <w:rFonts w:ascii="微软雅黑" w:eastAsia="微软雅黑" w:hAnsi="微软雅黑" w:hint="eastAsia"/>
          <w:color w:val="000000"/>
          <w:sz w:val="24"/>
          <w:szCs w:val="24"/>
        </w:rPr>
        <w:t>年</w:t>
      </w:r>
      <w:r w:rsidR="00F74628">
        <w:rPr>
          <w:rFonts w:ascii="微软雅黑" w:eastAsia="微软雅黑" w:hAnsi="微软雅黑" w:hint="eastAsia"/>
          <w:color w:val="000000"/>
          <w:sz w:val="24"/>
          <w:szCs w:val="24"/>
        </w:rPr>
        <w:t>6</w:t>
      </w:r>
      <w:r w:rsidRPr="003B0D8A">
        <w:rPr>
          <w:rFonts w:ascii="微软雅黑" w:eastAsia="微软雅黑" w:hAnsi="微软雅黑" w:hint="eastAsia"/>
          <w:color w:val="000000"/>
          <w:sz w:val="24"/>
          <w:szCs w:val="24"/>
        </w:rPr>
        <w:t>月</w:t>
      </w:r>
      <w:r w:rsidR="00BD0911">
        <w:rPr>
          <w:rFonts w:ascii="微软雅黑" w:eastAsia="微软雅黑" w:hAnsi="微软雅黑" w:hint="eastAsia"/>
          <w:color w:val="000000"/>
          <w:sz w:val="24"/>
          <w:szCs w:val="24"/>
        </w:rPr>
        <w:t>1</w:t>
      </w:r>
      <w:r w:rsidR="00F74628">
        <w:rPr>
          <w:rFonts w:ascii="微软雅黑" w:eastAsia="微软雅黑" w:hAnsi="微软雅黑" w:hint="eastAsia"/>
          <w:color w:val="000000"/>
          <w:sz w:val="24"/>
          <w:szCs w:val="24"/>
        </w:rPr>
        <w:t>5</w:t>
      </w:r>
      <w:r w:rsidRPr="003B0D8A">
        <w:rPr>
          <w:rFonts w:ascii="微软雅黑" w:eastAsia="微软雅黑" w:hAnsi="微软雅黑" w:hint="eastAsia"/>
          <w:color w:val="000000"/>
          <w:sz w:val="24"/>
          <w:szCs w:val="24"/>
        </w:rPr>
        <w:t>日</w:t>
      </w:r>
      <w:r w:rsidR="00C5073C">
        <w:rPr>
          <w:rFonts w:ascii="微软雅黑" w:eastAsia="微软雅黑" w:hAnsi="微软雅黑" w:hint="eastAsia"/>
          <w:color w:val="000000"/>
          <w:sz w:val="24"/>
          <w:szCs w:val="24"/>
        </w:rPr>
        <w:t>下</w:t>
      </w:r>
      <w:r w:rsidRPr="003B0D8A">
        <w:rPr>
          <w:rFonts w:ascii="微软雅黑" w:eastAsia="微软雅黑" w:hAnsi="微软雅黑" w:hint="eastAsia"/>
          <w:color w:val="000000"/>
          <w:sz w:val="24"/>
          <w:szCs w:val="24"/>
        </w:rPr>
        <w:t>午</w:t>
      </w:r>
      <w:r w:rsidR="00C5073C">
        <w:rPr>
          <w:rFonts w:ascii="微软雅黑" w:eastAsia="微软雅黑" w:hAnsi="微软雅黑" w:hint="eastAsia"/>
          <w:color w:val="000000"/>
          <w:sz w:val="24"/>
          <w:szCs w:val="24"/>
        </w:rPr>
        <w:t>18</w:t>
      </w:r>
      <w:r w:rsidRPr="003B0D8A">
        <w:rPr>
          <w:rFonts w:ascii="微软雅黑" w:eastAsia="微软雅黑" w:hAnsi="微软雅黑" w:hint="eastAsia"/>
          <w:color w:val="000000"/>
          <w:sz w:val="24"/>
          <w:szCs w:val="24"/>
        </w:rPr>
        <w:t>时，投标地点为</w:t>
      </w:r>
      <w:r w:rsidR="00F74628">
        <w:rPr>
          <w:rFonts w:ascii="微软雅黑" w:eastAsia="微软雅黑" w:hAnsi="微软雅黑" w:hint="eastAsia"/>
          <w:color w:val="000000"/>
          <w:sz w:val="24"/>
          <w:szCs w:val="24"/>
        </w:rPr>
        <w:t>:</w:t>
      </w:r>
      <w:r w:rsidR="00F74628" w:rsidRPr="00F74628">
        <w:rPr>
          <w:rFonts w:ascii="微软雅黑" w:eastAsia="微软雅黑" w:hAnsi="微软雅黑" w:hint="eastAsia"/>
          <w:color w:val="000000"/>
          <w:sz w:val="24"/>
          <w:szCs w:val="24"/>
        </w:rPr>
        <w:t>南宁室星光大道34</w:t>
      </w:r>
      <w:r w:rsidR="00F74628">
        <w:rPr>
          <w:rFonts w:ascii="微软雅黑" w:eastAsia="微软雅黑" w:hAnsi="微软雅黑" w:hint="eastAsia"/>
          <w:color w:val="000000"/>
          <w:sz w:val="24"/>
          <w:szCs w:val="24"/>
        </w:rPr>
        <w:t>号香格里拉商业广场四楼</w:t>
      </w:r>
      <w:r w:rsidR="00C5073C">
        <w:rPr>
          <w:rFonts w:ascii="微软雅黑" w:eastAsia="微软雅黑" w:hAnsi="微软雅黑" w:hint="eastAsia"/>
          <w:color w:val="000000"/>
          <w:sz w:val="24"/>
          <w:szCs w:val="24"/>
        </w:rPr>
        <w:t>人人乐</w:t>
      </w:r>
      <w:r w:rsidR="00F74628">
        <w:rPr>
          <w:rFonts w:ascii="微软雅黑" w:eastAsia="微软雅黑" w:hAnsi="微软雅黑" w:hint="eastAsia"/>
          <w:color w:val="000000"/>
          <w:sz w:val="24"/>
          <w:szCs w:val="24"/>
        </w:rPr>
        <w:t>南宁</w:t>
      </w:r>
      <w:r w:rsidR="00C5073C">
        <w:rPr>
          <w:rFonts w:ascii="微软雅黑" w:eastAsia="微软雅黑" w:hAnsi="微软雅黑" w:hint="eastAsia"/>
          <w:color w:val="000000"/>
          <w:sz w:val="24"/>
          <w:szCs w:val="24"/>
        </w:rPr>
        <w:t>分公司</w:t>
      </w:r>
      <w:r w:rsidRPr="003B0D8A">
        <w:rPr>
          <w:rFonts w:ascii="微软雅黑" w:eastAsia="微软雅黑" w:hAnsi="微软雅黑" w:hint="eastAsia"/>
          <w:color w:val="000000"/>
          <w:sz w:val="24"/>
          <w:szCs w:val="24"/>
        </w:rPr>
        <w:t>。</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CA766E" w:rsidRPr="003B0D8A" w:rsidRDefault="00853C8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联系人</w:t>
      </w:r>
      <w:r w:rsidRPr="003B0D8A">
        <w:rPr>
          <w:rFonts w:ascii="微软雅黑" w:eastAsia="微软雅黑" w:hAnsi="微软雅黑" w:hint="eastAsia"/>
          <w:color w:val="000000"/>
          <w:sz w:val="24"/>
          <w:szCs w:val="24"/>
        </w:rPr>
        <w:t>：</w:t>
      </w:r>
      <w:r w:rsidR="00F74628">
        <w:rPr>
          <w:rFonts w:ascii="微软雅黑" w:eastAsia="微软雅黑" w:hAnsi="微软雅黑" w:hint="eastAsia"/>
          <w:color w:val="000000"/>
          <w:sz w:val="24"/>
          <w:szCs w:val="24"/>
        </w:rPr>
        <w:t>文黎</w:t>
      </w:r>
      <w:r w:rsidRPr="003B0D8A">
        <w:rPr>
          <w:rFonts w:ascii="微软雅黑" w:eastAsia="微软雅黑" w:hAnsi="微软雅黑" w:hint="eastAsia"/>
          <w:color w:val="000000"/>
          <w:sz w:val="24"/>
          <w:szCs w:val="24"/>
        </w:rPr>
        <w:t>，联系电话：</w:t>
      </w:r>
      <w:r w:rsidR="005F625F">
        <w:rPr>
          <w:rFonts w:ascii="微软雅黑" w:eastAsia="微软雅黑" w:hAnsi="微软雅黑" w:hint="eastAsia"/>
          <w:color w:val="000000"/>
          <w:sz w:val="24"/>
          <w:szCs w:val="24"/>
        </w:rPr>
        <w:t>138</w:t>
      </w:r>
      <w:r w:rsidR="00F74628">
        <w:rPr>
          <w:rFonts w:ascii="微软雅黑" w:eastAsia="微软雅黑" w:hAnsi="微软雅黑" w:hint="eastAsia"/>
          <w:color w:val="000000"/>
          <w:sz w:val="24"/>
          <w:szCs w:val="24"/>
        </w:rPr>
        <w:t>77182540</w:t>
      </w:r>
      <w:r w:rsidR="005F625F">
        <w:rPr>
          <w:rFonts w:ascii="微软雅黑" w:eastAsia="微软雅黑" w:hAnsi="微软雅黑" w:hint="eastAsia"/>
          <w:color w:val="000000"/>
          <w:sz w:val="24"/>
          <w:szCs w:val="24"/>
        </w:rPr>
        <w:t xml:space="preserve">； </w:t>
      </w:r>
      <w:r w:rsidR="005F625F" w:rsidRPr="003B0D8A">
        <w:rPr>
          <w:rFonts w:ascii="微软雅黑" w:eastAsia="微软雅黑" w:hAnsi="微软雅黑"/>
          <w:color w:val="000000"/>
          <w:sz w:val="24"/>
          <w:szCs w:val="24"/>
        </w:rPr>
        <w:t>联系人</w:t>
      </w:r>
      <w:r w:rsidR="005F625F" w:rsidRPr="003B0D8A">
        <w:rPr>
          <w:rFonts w:ascii="微软雅黑" w:eastAsia="微软雅黑" w:hAnsi="微软雅黑" w:hint="eastAsia"/>
          <w:color w:val="000000"/>
          <w:sz w:val="24"/>
          <w:szCs w:val="24"/>
        </w:rPr>
        <w:t>：</w:t>
      </w:r>
      <w:r w:rsidR="005F625F">
        <w:rPr>
          <w:rFonts w:ascii="微软雅黑" w:eastAsia="微软雅黑" w:hAnsi="微软雅黑" w:hint="eastAsia"/>
          <w:color w:val="000000"/>
          <w:sz w:val="24"/>
          <w:szCs w:val="24"/>
        </w:rPr>
        <w:t>吴春</w:t>
      </w:r>
      <w:r w:rsidR="005F625F" w:rsidRPr="003B0D8A">
        <w:rPr>
          <w:rFonts w:ascii="微软雅黑" w:eastAsia="微软雅黑" w:hAnsi="微软雅黑" w:hint="eastAsia"/>
          <w:color w:val="000000"/>
          <w:sz w:val="24"/>
          <w:szCs w:val="24"/>
        </w:rPr>
        <w:t>，联系电话：</w:t>
      </w:r>
      <w:r w:rsidR="005F625F">
        <w:rPr>
          <w:rFonts w:ascii="微软雅黑" w:eastAsia="微软雅黑" w:hAnsi="微软雅黑" w:hint="eastAsia"/>
          <w:color w:val="000000"/>
          <w:sz w:val="24"/>
          <w:szCs w:val="24"/>
        </w:rPr>
        <w:t>15818729926</w:t>
      </w:r>
    </w:p>
    <w:p w:rsidR="00853C85" w:rsidRDefault="00BD0911"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邮箱:</w:t>
      </w:r>
      <w:r w:rsidRPr="00BD0911">
        <w:t xml:space="preserve"> </w:t>
      </w:r>
      <w:r w:rsidR="0095307B">
        <w:rPr>
          <w:rFonts w:ascii="微软雅黑" w:eastAsia="微软雅黑" w:hAnsi="微软雅黑" w:hint="eastAsia"/>
          <w:color w:val="000000"/>
          <w:sz w:val="24"/>
          <w:szCs w:val="24"/>
        </w:rPr>
        <w:t>15818729926</w:t>
      </w:r>
      <w:r w:rsidRPr="00BD0911">
        <w:rPr>
          <w:rFonts w:ascii="微软雅黑" w:eastAsia="微软雅黑" w:hAnsi="微软雅黑"/>
          <w:color w:val="000000"/>
          <w:sz w:val="24"/>
          <w:szCs w:val="24"/>
        </w:rPr>
        <w:t>@</w:t>
      </w:r>
      <w:r w:rsidR="0095307B">
        <w:rPr>
          <w:rFonts w:ascii="微软雅黑" w:eastAsia="微软雅黑" w:hAnsi="微软雅黑" w:hint="eastAsia"/>
          <w:color w:val="000000"/>
          <w:sz w:val="24"/>
          <w:szCs w:val="24"/>
        </w:rPr>
        <w:t>163.com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sidRPr="00AF3259">
        <w:rPr>
          <w:rFonts w:ascii="微软雅黑" w:eastAsia="微软雅黑" w:hAnsi="微软雅黑" w:hint="eastAsia"/>
          <w:color w:val="000000"/>
          <w:sz w:val="24"/>
          <w:szCs w:val="24"/>
        </w:rPr>
        <w:t>开标</w:t>
      </w:r>
      <w:r w:rsidR="008F2B74" w:rsidRPr="00AF3259">
        <w:rPr>
          <w:rFonts w:ascii="微软雅黑" w:eastAsia="微软雅黑" w:hAnsi="微软雅黑" w:hint="eastAsia"/>
          <w:color w:val="000000"/>
          <w:sz w:val="24"/>
          <w:szCs w:val="24"/>
        </w:rPr>
        <w:t>计划用时</w:t>
      </w:r>
      <w:r w:rsidR="008F2B74" w:rsidRPr="00AF3259">
        <w:rPr>
          <w:rFonts w:ascii="微软雅黑" w:eastAsia="微软雅黑" w:hAnsi="微软雅黑" w:hint="eastAsia"/>
          <w:b/>
          <w:color w:val="000000"/>
          <w:sz w:val="24"/>
          <w:szCs w:val="24"/>
        </w:rPr>
        <w:t>1</w:t>
      </w:r>
      <w:r w:rsidR="008F2B74" w:rsidRPr="00AF3259">
        <w:rPr>
          <w:rFonts w:ascii="微软雅黑" w:eastAsia="微软雅黑" w:hAnsi="微软雅黑" w:hint="eastAsia"/>
          <w:color w:val="000000"/>
          <w:sz w:val="24"/>
          <w:szCs w:val="24"/>
        </w:rPr>
        <w:t>小时,</w:t>
      </w:r>
      <w:r w:rsidRPr="00AF3259">
        <w:rPr>
          <w:rFonts w:ascii="微软雅黑" w:eastAsia="微软雅黑" w:hAnsi="微软雅黑" w:hint="eastAsia"/>
          <w:color w:val="000000"/>
          <w:sz w:val="24"/>
          <w:szCs w:val="24"/>
        </w:rPr>
        <w:t>开标后采用</w:t>
      </w:r>
      <w:r w:rsidRPr="00AF3259">
        <w:rPr>
          <w:rFonts w:ascii="微软雅黑" w:eastAsia="微软雅黑" w:hAnsi="微软雅黑" w:hint="eastAsia"/>
          <w:b/>
          <w:color w:val="000000"/>
          <w:sz w:val="24"/>
          <w:szCs w:val="24"/>
        </w:rPr>
        <w:t>暗标</w:t>
      </w:r>
      <w:r w:rsidRPr="00AF3259">
        <w:rPr>
          <w:rFonts w:ascii="微软雅黑" w:eastAsia="微软雅黑" w:hAnsi="微软雅黑" w:hint="eastAsia"/>
          <w:color w:val="000000"/>
          <w:sz w:val="24"/>
          <w:szCs w:val="24"/>
        </w:rPr>
        <w:t>评标,评标时间约15~20个工作日,</w:t>
      </w:r>
      <w:r>
        <w:rPr>
          <w:rFonts w:ascii="微软雅黑" w:eastAsia="微软雅黑" w:hAnsi="微软雅黑" w:hint="eastAsia"/>
          <w:color w:val="000000"/>
          <w:sz w:val="24"/>
          <w:szCs w:val="24"/>
        </w:rPr>
        <w:t>具体视招标</w:t>
      </w:r>
      <w:proofErr w:type="gramStart"/>
      <w:r>
        <w:rPr>
          <w:rFonts w:ascii="微软雅黑" w:eastAsia="微软雅黑" w:hAnsi="微软雅黑" w:hint="eastAsia"/>
          <w:color w:val="000000"/>
          <w:sz w:val="24"/>
          <w:szCs w:val="24"/>
        </w:rPr>
        <w:t>方情况</w:t>
      </w:r>
      <w:proofErr w:type="gramEnd"/>
      <w:r>
        <w:rPr>
          <w:rFonts w:ascii="微软雅黑" w:eastAsia="微软雅黑" w:hAnsi="微软雅黑" w:hint="eastAsia"/>
          <w:color w:val="000000"/>
          <w:sz w:val="24"/>
          <w:szCs w:val="24"/>
        </w:rPr>
        <w:t>而定,诚邀各投标人准时参加开标,请各投标人根据自身情况决定是否参加现场开标,未参加的投标人视为默认开标结果.</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Default="00A7610C" w:rsidP="004D7E5F">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在递交标书</w:t>
      </w:r>
      <w:r w:rsidR="00CF1518"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20</w:t>
      </w:r>
      <w:r w:rsidR="00CF1518" w:rsidRPr="003B0D8A">
        <w:rPr>
          <w:rFonts w:ascii="微软雅黑" w:eastAsia="微软雅黑" w:hAnsi="微软雅黑" w:hint="eastAsia"/>
          <w:color w:val="000000"/>
          <w:sz w:val="24"/>
          <w:szCs w:val="24"/>
        </w:rPr>
        <w:t>年</w:t>
      </w:r>
      <w:r>
        <w:rPr>
          <w:rFonts w:ascii="微软雅黑" w:eastAsia="微软雅黑" w:hAnsi="微软雅黑" w:hint="eastAsia"/>
          <w:color w:val="000000"/>
          <w:sz w:val="24"/>
          <w:szCs w:val="24"/>
        </w:rPr>
        <w:t>6</w:t>
      </w:r>
      <w:r w:rsidR="00CF1518" w:rsidRPr="003B0D8A">
        <w:rPr>
          <w:rFonts w:ascii="微软雅黑" w:eastAsia="微软雅黑" w:hAnsi="微软雅黑" w:hint="eastAsia"/>
          <w:color w:val="000000"/>
          <w:sz w:val="24"/>
          <w:szCs w:val="24"/>
        </w:rPr>
        <w:t>月</w:t>
      </w:r>
      <w:r w:rsidR="00CF1518">
        <w:rPr>
          <w:rFonts w:ascii="微软雅黑" w:eastAsia="微软雅黑" w:hAnsi="微软雅黑" w:hint="eastAsia"/>
          <w:color w:val="000000"/>
          <w:sz w:val="24"/>
          <w:szCs w:val="24"/>
        </w:rPr>
        <w:t>1</w:t>
      </w:r>
      <w:r w:rsidR="00C5073C">
        <w:rPr>
          <w:rFonts w:ascii="微软雅黑" w:eastAsia="微软雅黑" w:hAnsi="微软雅黑" w:hint="eastAsia"/>
          <w:color w:val="000000"/>
          <w:sz w:val="24"/>
          <w:szCs w:val="24"/>
        </w:rPr>
        <w:t>5</w:t>
      </w:r>
      <w:r w:rsidR="00CF1518" w:rsidRPr="003B0D8A">
        <w:rPr>
          <w:rFonts w:ascii="微软雅黑" w:eastAsia="微软雅黑" w:hAnsi="微软雅黑" w:hint="eastAsia"/>
          <w:color w:val="000000"/>
          <w:sz w:val="24"/>
          <w:szCs w:val="24"/>
        </w:rPr>
        <w:t>日下午</w:t>
      </w:r>
      <w:r w:rsidR="00C5073C">
        <w:rPr>
          <w:rFonts w:ascii="微软雅黑" w:eastAsia="微软雅黑" w:hAnsi="微软雅黑" w:hint="eastAsia"/>
          <w:color w:val="000000"/>
          <w:sz w:val="24"/>
          <w:szCs w:val="24"/>
        </w:rPr>
        <w:t>1</w:t>
      </w:r>
      <w:r>
        <w:rPr>
          <w:rFonts w:ascii="微软雅黑" w:eastAsia="微软雅黑" w:hAnsi="微软雅黑" w:hint="eastAsia"/>
          <w:color w:val="000000"/>
          <w:sz w:val="24"/>
          <w:szCs w:val="24"/>
        </w:rPr>
        <w:t>8</w:t>
      </w:r>
      <w:r w:rsidR="00CF1518" w:rsidRPr="003B0D8A">
        <w:rPr>
          <w:rFonts w:ascii="微软雅黑" w:eastAsia="微软雅黑" w:hAnsi="微软雅黑" w:hint="eastAsia"/>
          <w:color w:val="000000"/>
          <w:sz w:val="24"/>
          <w:szCs w:val="24"/>
        </w:rPr>
        <w:t>时</w:t>
      </w:r>
      <w:r w:rsidR="00CF1518">
        <w:rPr>
          <w:rFonts w:ascii="微软雅黑" w:eastAsia="微软雅黑" w:hAnsi="微软雅黑" w:hint="eastAsia"/>
          <w:color w:val="000000"/>
          <w:sz w:val="24"/>
          <w:szCs w:val="24"/>
        </w:rPr>
        <w:t>前,请</w:t>
      </w:r>
      <w:r>
        <w:rPr>
          <w:rFonts w:ascii="微软雅黑" w:eastAsia="微软雅黑" w:hAnsi="微软雅黑" w:hint="eastAsia"/>
          <w:color w:val="000000"/>
          <w:sz w:val="24"/>
          <w:szCs w:val="24"/>
        </w:rPr>
        <w:t>U</w:t>
      </w:r>
      <w:proofErr w:type="gramStart"/>
      <w:r>
        <w:rPr>
          <w:rFonts w:ascii="微软雅黑" w:eastAsia="微软雅黑" w:hAnsi="微软雅黑" w:hint="eastAsia"/>
          <w:color w:val="000000"/>
          <w:sz w:val="24"/>
          <w:szCs w:val="24"/>
        </w:rPr>
        <w:t>盘</w:t>
      </w:r>
      <w:r w:rsidR="00CF1518">
        <w:rPr>
          <w:rFonts w:ascii="微软雅黑" w:eastAsia="微软雅黑" w:hAnsi="微软雅黑" w:hint="eastAsia"/>
          <w:color w:val="000000"/>
          <w:sz w:val="24"/>
          <w:szCs w:val="24"/>
        </w:rPr>
        <w:t>提供</w:t>
      </w:r>
      <w:proofErr w:type="gramEnd"/>
      <w:r w:rsidR="00CF1518">
        <w:rPr>
          <w:rFonts w:ascii="微软雅黑" w:eastAsia="微软雅黑" w:hAnsi="微软雅黑" w:hint="eastAsia"/>
          <w:color w:val="000000"/>
          <w:sz w:val="24"/>
          <w:szCs w:val="24"/>
        </w:rPr>
        <w:t>一份Excel版分项报价表,</w:t>
      </w:r>
      <w:r>
        <w:rPr>
          <w:rFonts w:ascii="微软雅黑" w:eastAsia="微软雅黑" w:hAnsi="微软雅黑" w:hint="eastAsia"/>
          <w:color w:val="000000"/>
          <w:sz w:val="24"/>
          <w:szCs w:val="24"/>
        </w:rPr>
        <w:t>也密封在标书文件里；</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4D7E5F" w:rsidRDefault="002740D7" w:rsidP="002740D7">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投标文件中合同仅为版本,具体签订内容以中标供应商同我司签订内容为准.</w:t>
      </w:r>
    </w:p>
    <w:p w:rsidR="005C2A62" w:rsidRPr="003B0D8A" w:rsidRDefault="005C2A62"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lastRenderedPageBreak/>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0" w:type="auto"/>
        <w:tblInd w:w="-1452" w:type="dxa"/>
        <w:tblLayout w:type="fixed"/>
        <w:tblLook w:val="04A0" w:firstRow="1" w:lastRow="0" w:firstColumn="1" w:lastColumn="0" w:noHBand="0" w:noVBand="1"/>
      </w:tblPr>
      <w:tblGrid>
        <w:gridCol w:w="1350"/>
        <w:gridCol w:w="3296"/>
        <w:gridCol w:w="6837"/>
      </w:tblGrid>
      <w:tr w:rsidR="004974A7" w:rsidRPr="00D911AF" w:rsidTr="005B0635">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编列内容</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1.1.3</w:t>
            </w:r>
          </w:p>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招标人</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名称：人人乐连锁商业集团股份有限公司</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地址：深圳市宝安区石岩街道州石路北侧人人乐石岩总部</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95307B">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联系人：</w:t>
            </w:r>
            <w:r w:rsidR="0095307B">
              <w:rPr>
                <w:rFonts w:ascii="微软雅黑" w:eastAsia="微软雅黑" w:hAnsi="微软雅黑" w:cs="宋体" w:hint="eastAsia"/>
                <w:color w:val="000000"/>
                <w:kern w:val="0"/>
                <w:sz w:val="22"/>
              </w:rPr>
              <w:t>吴春</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95307B">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电话：</w:t>
            </w:r>
            <w:r w:rsidR="0095307B">
              <w:rPr>
                <w:rFonts w:ascii="微软雅黑" w:eastAsia="微软雅黑" w:hAnsi="微软雅黑" w:cs="宋体" w:hint="eastAsia"/>
                <w:color w:val="000000"/>
                <w:kern w:val="0"/>
                <w:sz w:val="22"/>
              </w:rPr>
              <w:t>15818729926</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15818729926@163.com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1.1.4</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招标项目名称</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B7783C"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广西</w:t>
            </w:r>
            <w:r w:rsidR="005F625F">
              <w:rPr>
                <w:rFonts w:ascii="微软雅黑" w:eastAsia="微软雅黑" w:hAnsi="微软雅黑" w:cs="宋体" w:hint="eastAsia"/>
                <w:color w:val="000000"/>
                <w:kern w:val="0"/>
                <w:sz w:val="22"/>
              </w:rPr>
              <w:t>区广告喷绘</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招标范围</w:t>
            </w:r>
          </w:p>
        </w:tc>
        <w:tc>
          <w:tcPr>
            <w:tcW w:w="6837" w:type="dxa"/>
            <w:tcBorders>
              <w:top w:val="nil"/>
              <w:left w:val="nil"/>
              <w:bottom w:val="single" w:sz="4" w:space="0" w:color="auto"/>
              <w:right w:val="single" w:sz="4" w:space="0" w:color="auto"/>
            </w:tcBorders>
            <w:shd w:val="clear" w:color="auto" w:fill="auto"/>
            <w:hideMark/>
          </w:tcPr>
          <w:p w:rsidR="004974A7" w:rsidRPr="004974A7" w:rsidRDefault="0095307B" w:rsidP="0095307B">
            <w:pPr>
              <w:widowControl/>
              <w:rPr>
                <w:rFonts w:ascii="微软雅黑" w:eastAsia="微软雅黑" w:hAnsi="微软雅黑" w:cs="宋体"/>
                <w:color w:val="000000"/>
                <w:kern w:val="0"/>
                <w:sz w:val="22"/>
              </w:rPr>
            </w:pPr>
            <w:r>
              <w:rPr>
                <w:rFonts w:ascii="微软雅黑" w:eastAsia="微软雅黑" w:hAnsi="微软雅黑" w:cs="AMWJBW+é»ä½" w:hint="eastAsia"/>
                <w:color w:val="000000"/>
                <w:kern w:val="0"/>
                <w:sz w:val="24"/>
                <w:szCs w:val="24"/>
              </w:rPr>
              <w:t>2020</w:t>
            </w:r>
            <w:r w:rsidR="00A7610C">
              <w:rPr>
                <w:rFonts w:ascii="微软雅黑" w:eastAsia="微软雅黑" w:hAnsi="微软雅黑" w:cs="AMWJBW+é»ä½" w:hint="eastAsia"/>
                <w:color w:val="000000"/>
                <w:kern w:val="0"/>
                <w:sz w:val="24"/>
                <w:szCs w:val="24"/>
              </w:rPr>
              <w:t>年人人乐广西</w:t>
            </w:r>
            <w:r>
              <w:rPr>
                <w:rFonts w:ascii="微软雅黑" w:eastAsia="微软雅黑" w:hAnsi="微软雅黑" w:cs="AMWJBW+é»ä½" w:hint="eastAsia"/>
                <w:color w:val="000000"/>
                <w:kern w:val="0"/>
                <w:sz w:val="24"/>
                <w:szCs w:val="24"/>
              </w:rPr>
              <w:t>区老店及新开门店需求的广告喷绘</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1.2.2</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交货期</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具体按实际签订合同要求</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1.2.3</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交货地点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A7610C" w:rsidP="0095307B">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rPr>
              <w:t>人人乐广西</w:t>
            </w:r>
            <w:r w:rsidR="0095307B">
              <w:rPr>
                <w:rFonts w:ascii="微软雅黑" w:eastAsia="微软雅黑" w:hAnsi="微软雅黑" w:cs="宋体" w:hint="eastAsia"/>
                <w:color w:val="000000"/>
                <w:kern w:val="0"/>
              </w:rPr>
              <w:t>区物流中心或各</w:t>
            </w:r>
            <w:r w:rsidR="004974A7" w:rsidRPr="00BF4014">
              <w:rPr>
                <w:rFonts w:ascii="微软雅黑" w:eastAsia="微软雅黑" w:hAnsi="微软雅黑" w:cs="宋体" w:hint="eastAsia"/>
                <w:color w:val="000000"/>
                <w:kern w:val="0"/>
              </w:rPr>
              <w:t>门店</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1.2.4</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技术性能指标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见“技术参数要求表”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1.2.5</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质保期要求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1.3.2</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1.3.3</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投标准备会</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不召开</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投标人在投标预备会前提出问题</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A7610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时间：2020年</w:t>
            </w:r>
            <w:r w:rsidR="00A7610C">
              <w:rPr>
                <w:rFonts w:ascii="微软雅黑" w:eastAsia="微软雅黑" w:hAnsi="微软雅黑" w:cs="宋体" w:hint="eastAsia"/>
                <w:color w:val="000000"/>
                <w:kern w:val="0"/>
                <w:sz w:val="22"/>
              </w:rPr>
              <w:t>6</w:t>
            </w:r>
            <w:r w:rsidRPr="004974A7">
              <w:rPr>
                <w:rFonts w:ascii="微软雅黑" w:eastAsia="微软雅黑" w:hAnsi="微软雅黑" w:cs="宋体" w:hint="eastAsia"/>
                <w:color w:val="000000"/>
                <w:kern w:val="0"/>
                <w:sz w:val="22"/>
              </w:rPr>
              <w:t>月1</w:t>
            </w:r>
            <w:r w:rsidR="00A7610C">
              <w:rPr>
                <w:rFonts w:ascii="微软雅黑" w:eastAsia="微软雅黑" w:hAnsi="微软雅黑" w:cs="宋体" w:hint="eastAsia"/>
                <w:color w:val="000000"/>
                <w:kern w:val="0"/>
                <w:sz w:val="22"/>
              </w:rPr>
              <w:t>5</w:t>
            </w:r>
            <w:r w:rsidR="00C5073C">
              <w:rPr>
                <w:rFonts w:ascii="微软雅黑" w:eastAsia="微软雅黑" w:hAnsi="微软雅黑" w:cs="宋体" w:hint="eastAsia"/>
                <w:color w:val="000000"/>
                <w:kern w:val="0"/>
                <w:sz w:val="22"/>
              </w:rPr>
              <w:t>日下</w:t>
            </w:r>
            <w:r w:rsidRPr="004974A7">
              <w:rPr>
                <w:rFonts w:ascii="微软雅黑" w:eastAsia="微软雅黑" w:hAnsi="微软雅黑" w:cs="宋体" w:hint="eastAsia"/>
                <w:color w:val="000000"/>
                <w:kern w:val="0"/>
                <w:sz w:val="22"/>
              </w:rPr>
              <w:t>午1</w:t>
            </w:r>
            <w:r w:rsidR="00C5073C">
              <w:rPr>
                <w:rFonts w:ascii="微软雅黑" w:eastAsia="微软雅黑" w:hAnsi="微软雅黑" w:cs="宋体" w:hint="eastAsia"/>
                <w:color w:val="000000"/>
                <w:kern w:val="0"/>
                <w:sz w:val="22"/>
              </w:rPr>
              <w:t>8</w:t>
            </w:r>
            <w:r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15818729926@163.com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1.8.3</w:t>
            </w:r>
          </w:p>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招标文件澄清发出的形式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15818729926@163.com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lastRenderedPageBreak/>
              <w:t>1.9</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分包</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1.10.4</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偏差</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允许，最大偏差值见“技术参数要求表”</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2.2.1</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投标人要求澄清招标文件</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A7610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C5073C">
              <w:rPr>
                <w:rFonts w:ascii="微软雅黑" w:eastAsia="微软雅黑" w:hAnsi="微软雅黑" w:cs="宋体" w:hint="eastAsia"/>
                <w:color w:val="000000"/>
                <w:kern w:val="0"/>
                <w:sz w:val="22"/>
              </w:rPr>
              <w:t>2020年</w:t>
            </w:r>
            <w:r w:rsidR="00A7610C">
              <w:rPr>
                <w:rFonts w:ascii="微软雅黑" w:eastAsia="微软雅黑" w:hAnsi="微软雅黑" w:cs="宋体" w:hint="eastAsia"/>
                <w:color w:val="000000"/>
                <w:kern w:val="0"/>
                <w:sz w:val="22"/>
              </w:rPr>
              <w:t>6</w:t>
            </w:r>
            <w:r w:rsidR="00C5073C">
              <w:rPr>
                <w:rFonts w:ascii="微软雅黑" w:eastAsia="微软雅黑" w:hAnsi="微软雅黑" w:cs="宋体" w:hint="eastAsia"/>
                <w:color w:val="000000"/>
                <w:kern w:val="0"/>
                <w:sz w:val="22"/>
              </w:rPr>
              <w:t>月1</w:t>
            </w:r>
            <w:r w:rsidR="00A7610C">
              <w:rPr>
                <w:rFonts w:ascii="微软雅黑" w:eastAsia="微软雅黑" w:hAnsi="微软雅黑" w:cs="宋体" w:hint="eastAsia"/>
                <w:color w:val="000000"/>
                <w:kern w:val="0"/>
                <w:sz w:val="22"/>
              </w:rPr>
              <w:t>5</w:t>
            </w:r>
            <w:r w:rsidR="00C5073C">
              <w:rPr>
                <w:rFonts w:ascii="微软雅黑" w:eastAsia="微软雅黑" w:hAnsi="微软雅黑" w:cs="宋体" w:hint="eastAsia"/>
                <w:color w:val="000000"/>
                <w:kern w:val="0"/>
                <w:sz w:val="22"/>
              </w:rPr>
              <w:t>日下午18点前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cs="宋体" w:hint="eastAsia"/>
                <w:color w:val="000000"/>
                <w:kern w:val="0"/>
                <w:sz w:val="22"/>
              </w:rPr>
              <w:t>:</w:t>
            </w:r>
            <w:r w:rsidR="0095307B">
              <w:rPr>
                <w:rFonts w:ascii="微软雅黑" w:eastAsia="微软雅黑" w:hAnsi="微软雅黑" w:hint="eastAsia"/>
                <w:color w:val="000000"/>
                <w:kern w:val="0"/>
                <w:sz w:val="24"/>
                <w:szCs w:val="24"/>
              </w:rPr>
              <w:t>15818729926@163.com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2.2.2</w:t>
            </w:r>
          </w:p>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招标文件澄清发出的形式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15818729926@163.com</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2.2.3</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投标人确认收到招标文件澄清</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A7610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C5073C">
              <w:rPr>
                <w:rFonts w:ascii="微软雅黑" w:eastAsia="微软雅黑" w:hAnsi="微软雅黑" w:cs="宋体" w:hint="eastAsia"/>
                <w:color w:val="000000"/>
                <w:kern w:val="0"/>
                <w:sz w:val="22"/>
              </w:rPr>
              <w:t>2020年</w:t>
            </w:r>
            <w:r w:rsidR="00A7610C">
              <w:rPr>
                <w:rFonts w:ascii="微软雅黑" w:eastAsia="微软雅黑" w:hAnsi="微软雅黑" w:cs="宋体" w:hint="eastAsia"/>
                <w:color w:val="000000"/>
                <w:kern w:val="0"/>
                <w:sz w:val="22"/>
              </w:rPr>
              <w:t>6</w:t>
            </w:r>
            <w:r w:rsidR="00C5073C">
              <w:rPr>
                <w:rFonts w:ascii="微软雅黑" w:eastAsia="微软雅黑" w:hAnsi="微软雅黑" w:cs="宋体" w:hint="eastAsia"/>
                <w:color w:val="000000"/>
                <w:kern w:val="0"/>
                <w:sz w:val="22"/>
              </w:rPr>
              <w:t>月1</w:t>
            </w:r>
            <w:r w:rsidR="00A7610C">
              <w:rPr>
                <w:rFonts w:ascii="微软雅黑" w:eastAsia="微软雅黑" w:hAnsi="微软雅黑" w:cs="宋体" w:hint="eastAsia"/>
                <w:color w:val="000000"/>
                <w:kern w:val="0"/>
                <w:sz w:val="22"/>
              </w:rPr>
              <w:t>5</w:t>
            </w:r>
            <w:r w:rsidR="00C5073C">
              <w:rPr>
                <w:rFonts w:ascii="微软雅黑" w:eastAsia="微软雅黑" w:hAnsi="微软雅黑" w:cs="宋体" w:hint="eastAsia"/>
                <w:color w:val="000000"/>
                <w:kern w:val="0"/>
                <w:sz w:val="22"/>
              </w:rPr>
              <w:t>日下午18点前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15818729926@163.com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2.3.1</w:t>
            </w:r>
          </w:p>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招标文件修改发出的形式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15818729926@163.com</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2.3.2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投标人确认收到招标文件修改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A7610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C5073C">
              <w:rPr>
                <w:rFonts w:ascii="微软雅黑" w:eastAsia="微软雅黑" w:hAnsi="微软雅黑" w:cs="宋体" w:hint="eastAsia"/>
                <w:color w:val="000000"/>
                <w:kern w:val="0"/>
                <w:sz w:val="22"/>
              </w:rPr>
              <w:t>2020年</w:t>
            </w:r>
            <w:r w:rsidR="00A7610C">
              <w:rPr>
                <w:rFonts w:ascii="微软雅黑" w:eastAsia="微软雅黑" w:hAnsi="微软雅黑" w:cs="宋体" w:hint="eastAsia"/>
                <w:color w:val="000000"/>
                <w:kern w:val="0"/>
                <w:sz w:val="22"/>
              </w:rPr>
              <w:t>6</w:t>
            </w:r>
            <w:r w:rsidR="00C5073C">
              <w:rPr>
                <w:rFonts w:ascii="微软雅黑" w:eastAsia="微软雅黑" w:hAnsi="微软雅黑" w:cs="宋体" w:hint="eastAsia"/>
                <w:color w:val="000000"/>
                <w:kern w:val="0"/>
                <w:sz w:val="22"/>
              </w:rPr>
              <w:t>月1</w:t>
            </w:r>
            <w:r w:rsidR="00A7610C">
              <w:rPr>
                <w:rFonts w:ascii="微软雅黑" w:eastAsia="微软雅黑" w:hAnsi="微软雅黑" w:cs="宋体" w:hint="eastAsia"/>
                <w:color w:val="000000"/>
                <w:kern w:val="0"/>
                <w:sz w:val="22"/>
              </w:rPr>
              <w:t>6</w:t>
            </w:r>
            <w:r w:rsidR="00C5073C">
              <w:rPr>
                <w:rFonts w:ascii="微软雅黑" w:eastAsia="微软雅黑" w:hAnsi="微软雅黑" w:cs="宋体" w:hint="eastAsia"/>
                <w:color w:val="000000"/>
                <w:kern w:val="0"/>
                <w:sz w:val="22"/>
              </w:rPr>
              <w:t>日下午18点前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15818729926@163.com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A7610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增值税</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r w:rsidR="00A7610C">
              <w:rPr>
                <w:rFonts w:ascii="微软雅黑" w:eastAsia="微软雅黑" w:hAnsi="微软雅黑" w:cs="宋体" w:hint="eastAsia"/>
                <w:color w:val="000000"/>
                <w:kern w:val="0"/>
                <w:sz w:val="22"/>
              </w:rPr>
              <w:t>增值税专票用发票，税率13%</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3.2.4</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主要零部件报价要求</w:t>
            </w:r>
          </w:p>
        </w:tc>
        <w:tc>
          <w:tcPr>
            <w:tcW w:w="6837"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若报价表中设备所用主要零部件及易损耗零部件为特有设备,投标人须将相关设备零件及报价填写至"分项报价表"的"主要零部件及易损件报价</w:t>
            </w:r>
            <w:proofErr w:type="gramStart"/>
            <w:r w:rsidRPr="004974A7">
              <w:rPr>
                <w:rFonts w:ascii="微软雅黑" w:eastAsia="微软雅黑" w:hAnsi="微软雅黑" w:cs="宋体" w:hint="eastAsia"/>
                <w:color w:val="000000"/>
                <w:kern w:val="0"/>
                <w:sz w:val="22"/>
              </w:rPr>
              <w:t>”</w:t>
            </w:r>
            <w:proofErr w:type="gramEnd"/>
            <w:r w:rsidRPr="004974A7">
              <w:rPr>
                <w:rFonts w:ascii="微软雅黑" w:eastAsia="微软雅黑" w:hAnsi="微软雅黑" w:cs="宋体" w:hint="eastAsia"/>
                <w:color w:val="000000"/>
                <w:kern w:val="0"/>
                <w:sz w:val="22"/>
              </w:rPr>
              <w:t>中</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3.2.5</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除报价表中单独说明外,</w:t>
            </w:r>
            <w:r w:rsidR="005329A3">
              <w:rPr>
                <w:rFonts w:ascii="微软雅黑" w:eastAsia="微软雅黑" w:hAnsi="微软雅黑" w:cs="宋体" w:hint="eastAsia"/>
                <w:color w:val="000000"/>
                <w:kern w:val="0"/>
                <w:sz w:val="22"/>
              </w:rPr>
              <w:t>报价应包含</w:t>
            </w:r>
            <w:r w:rsidRPr="004974A7">
              <w:rPr>
                <w:rFonts w:ascii="微软雅黑" w:eastAsia="微软雅黑" w:hAnsi="微软雅黑" w:cs="宋体" w:hint="eastAsia"/>
                <w:color w:val="000000"/>
                <w:kern w:val="0"/>
                <w:sz w:val="22"/>
              </w:rPr>
              <w:t>运输/保险等一系列费用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3.3.1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投标有效期</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90天</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3.4.1</w:t>
            </w:r>
          </w:p>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投标保证金</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要求</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投标保证金形式：电汇</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投标保证金金额：二万元(貳万元)</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收款人：人人乐连锁商业集团股份有限公司</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开户银行：建行深圳南油支行</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账号：44201519000052505485</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转账备注:</w:t>
            </w:r>
            <w:r w:rsidR="00C5073C" w:rsidRPr="00C5073C">
              <w:rPr>
                <w:rFonts w:ascii="微软雅黑" w:eastAsia="微软雅黑" w:hAnsi="微软雅黑" w:cs="宋体" w:hint="eastAsia"/>
                <w:color w:val="FF0000"/>
                <w:kern w:val="0"/>
                <w:sz w:val="22"/>
              </w:rPr>
              <w:t>广告喷绘</w:t>
            </w:r>
            <w:r w:rsidRPr="00C5073C">
              <w:rPr>
                <w:rFonts w:ascii="微软雅黑" w:eastAsia="微软雅黑" w:hAnsi="微软雅黑" w:cs="宋体" w:hint="eastAsia"/>
                <w:color w:val="FF0000"/>
                <w:kern w:val="0"/>
                <w:sz w:val="22"/>
              </w:rPr>
              <w:t>投标保证金</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3.6</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3.7.4</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投标文件副本份数及其他要求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投标副本份数;1份</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是否需要提交电子版文件:需要(开标会结束后请将报价单发送至邮箱:songyujie@renrenle.cn</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3.7.5</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不需要</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4.1.2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封套上应载明的信息</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招标人名称:</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招标人地址:</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＿＿＿＿(项目名称)设备采购招标项目投标文件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招标项目编号:</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在  年  月  日  时前不得开启</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投标截止时间</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A7610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C5073C">
              <w:rPr>
                <w:rFonts w:ascii="微软雅黑" w:eastAsia="微软雅黑" w:hAnsi="微软雅黑" w:cs="宋体" w:hint="eastAsia"/>
                <w:color w:val="000000"/>
                <w:kern w:val="0"/>
                <w:sz w:val="22"/>
              </w:rPr>
              <w:t>2020年</w:t>
            </w:r>
            <w:r w:rsidR="00A7610C">
              <w:rPr>
                <w:rFonts w:ascii="微软雅黑" w:eastAsia="微软雅黑" w:hAnsi="微软雅黑" w:cs="宋体" w:hint="eastAsia"/>
                <w:color w:val="000000"/>
                <w:kern w:val="0"/>
                <w:sz w:val="22"/>
              </w:rPr>
              <w:t>6</w:t>
            </w:r>
            <w:r w:rsidR="00C5073C">
              <w:rPr>
                <w:rFonts w:ascii="微软雅黑" w:eastAsia="微软雅黑" w:hAnsi="微软雅黑" w:cs="宋体" w:hint="eastAsia"/>
                <w:color w:val="000000"/>
                <w:kern w:val="0"/>
                <w:sz w:val="22"/>
              </w:rPr>
              <w:t>月1</w:t>
            </w:r>
            <w:r w:rsidR="00A7610C">
              <w:rPr>
                <w:rFonts w:ascii="微软雅黑" w:eastAsia="微软雅黑" w:hAnsi="微软雅黑" w:cs="宋体" w:hint="eastAsia"/>
                <w:color w:val="000000"/>
                <w:kern w:val="0"/>
                <w:sz w:val="22"/>
              </w:rPr>
              <w:t>5</w:t>
            </w:r>
            <w:r w:rsidR="00C5073C">
              <w:rPr>
                <w:rFonts w:ascii="微软雅黑" w:eastAsia="微软雅黑" w:hAnsi="微软雅黑" w:cs="宋体" w:hint="eastAsia"/>
                <w:color w:val="000000"/>
                <w:kern w:val="0"/>
                <w:sz w:val="22"/>
              </w:rPr>
              <w:t>日下午18点前</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4.2.2</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C5073C" w:rsidP="00D911AF">
            <w:pPr>
              <w:widowControl/>
              <w:rPr>
                <w:rFonts w:ascii="微软雅黑" w:eastAsia="微软雅黑" w:hAnsi="微软雅黑" w:cs="宋体"/>
                <w:color w:val="000000"/>
                <w:kern w:val="0"/>
                <w:sz w:val="22"/>
              </w:rPr>
            </w:pPr>
            <w:r w:rsidRPr="00C5073C">
              <w:rPr>
                <w:rFonts w:ascii="微软雅黑" w:eastAsia="微软雅黑" w:hAnsi="微软雅黑" w:hint="eastAsia"/>
                <w:color w:val="000000"/>
                <w:kern w:val="0"/>
                <w:sz w:val="24"/>
                <w:szCs w:val="24"/>
              </w:rPr>
              <w:t>天津市津南区双港镇北马集村</w:t>
            </w:r>
            <w:proofErr w:type="gramStart"/>
            <w:r w:rsidRPr="00C5073C">
              <w:rPr>
                <w:rFonts w:ascii="微软雅黑" w:eastAsia="微软雅黑" w:hAnsi="微软雅黑" w:hint="eastAsia"/>
                <w:color w:val="000000"/>
                <w:kern w:val="0"/>
                <w:sz w:val="24"/>
                <w:szCs w:val="24"/>
              </w:rPr>
              <w:t>东海天馨苑</w:t>
            </w:r>
            <w:proofErr w:type="gramEnd"/>
            <w:r w:rsidR="005329A3">
              <w:rPr>
                <w:rFonts w:ascii="微软雅黑" w:eastAsia="微软雅黑" w:hAnsi="微软雅黑" w:hint="eastAsia"/>
                <w:color w:val="000000"/>
                <w:kern w:val="0"/>
                <w:sz w:val="24"/>
                <w:szCs w:val="24"/>
              </w:rPr>
              <w:t>四楼</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5.1</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开标时间和地点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A7610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开标时间:2020年</w:t>
            </w:r>
            <w:r w:rsidR="00A7610C">
              <w:rPr>
                <w:rFonts w:ascii="微软雅黑" w:eastAsia="微软雅黑" w:hAnsi="微软雅黑" w:cs="宋体" w:hint="eastAsia"/>
                <w:color w:val="000000"/>
                <w:kern w:val="0"/>
                <w:sz w:val="22"/>
              </w:rPr>
              <w:t>6</w:t>
            </w:r>
            <w:r w:rsidRPr="004974A7">
              <w:rPr>
                <w:rFonts w:ascii="微软雅黑" w:eastAsia="微软雅黑" w:hAnsi="微软雅黑" w:cs="宋体" w:hint="eastAsia"/>
                <w:color w:val="000000"/>
                <w:kern w:val="0"/>
                <w:sz w:val="22"/>
              </w:rPr>
              <w:t>月1</w:t>
            </w:r>
            <w:r w:rsidR="00A7610C">
              <w:rPr>
                <w:rFonts w:ascii="微软雅黑" w:eastAsia="微软雅黑" w:hAnsi="微软雅黑" w:cs="宋体" w:hint="eastAsia"/>
                <w:color w:val="000000"/>
                <w:kern w:val="0"/>
                <w:sz w:val="22"/>
              </w:rPr>
              <w:t>6</w:t>
            </w:r>
            <w:r w:rsidRPr="004974A7">
              <w:rPr>
                <w:rFonts w:ascii="微软雅黑" w:eastAsia="微软雅黑" w:hAnsi="微软雅黑" w:cs="宋体" w:hint="eastAsia"/>
                <w:color w:val="000000"/>
                <w:kern w:val="0"/>
                <w:sz w:val="22"/>
              </w:rPr>
              <w:t>日</w:t>
            </w:r>
            <w:r w:rsidR="00A7610C">
              <w:rPr>
                <w:rFonts w:ascii="微软雅黑" w:eastAsia="微软雅黑" w:hAnsi="微软雅黑" w:cs="宋体" w:hint="eastAsia"/>
                <w:color w:val="000000"/>
                <w:kern w:val="0"/>
                <w:sz w:val="22"/>
              </w:rPr>
              <w:t>上</w:t>
            </w:r>
            <w:r w:rsidR="00253184">
              <w:rPr>
                <w:rFonts w:ascii="微软雅黑" w:eastAsia="微软雅黑" w:hAnsi="微软雅黑" w:cs="宋体" w:hint="eastAsia"/>
                <w:color w:val="000000"/>
                <w:kern w:val="0"/>
                <w:sz w:val="22"/>
              </w:rPr>
              <w:t>午</w:t>
            </w:r>
            <w:r w:rsidR="00A7610C">
              <w:rPr>
                <w:rFonts w:ascii="微软雅黑" w:eastAsia="微软雅黑" w:hAnsi="微软雅黑" w:cs="宋体" w:hint="eastAsia"/>
                <w:color w:val="000000"/>
                <w:kern w:val="0"/>
                <w:sz w:val="22"/>
              </w:rPr>
              <w:t>10</w:t>
            </w:r>
            <w:r w:rsidRPr="004974A7">
              <w:rPr>
                <w:rFonts w:ascii="微软雅黑" w:eastAsia="微软雅黑" w:hAnsi="微软雅黑" w:cs="宋体" w:hint="eastAsia"/>
                <w:color w:val="000000"/>
                <w:kern w:val="0"/>
                <w:sz w:val="22"/>
              </w:rPr>
              <w:t>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329A3" w:rsidRDefault="004974A7" w:rsidP="00D911AF">
            <w:pPr>
              <w:widowControl/>
              <w:rPr>
                <w:rFonts w:ascii="微软雅黑" w:eastAsia="微软雅黑" w:hAnsi="微软雅黑" w:cs="宋体"/>
                <w:color w:val="000000"/>
                <w:kern w:val="0"/>
                <w:szCs w:val="21"/>
              </w:rPr>
            </w:pPr>
            <w:r w:rsidRPr="005329A3">
              <w:rPr>
                <w:rFonts w:ascii="微软雅黑" w:eastAsia="微软雅黑" w:hAnsi="微软雅黑" w:cs="宋体" w:hint="eastAsia"/>
                <w:color w:val="000000"/>
                <w:kern w:val="0"/>
                <w:szCs w:val="21"/>
              </w:rPr>
              <w:t>开标地点:</w:t>
            </w:r>
            <w:r w:rsidR="005329A3" w:rsidRPr="005329A3">
              <w:rPr>
                <w:rFonts w:ascii="微软雅黑" w:eastAsia="微软雅黑" w:hAnsi="微软雅黑" w:hint="eastAsia"/>
                <w:color w:val="000000"/>
                <w:kern w:val="0"/>
                <w:szCs w:val="21"/>
              </w:rPr>
              <w:t xml:space="preserve"> </w:t>
            </w:r>
            <w:r w:rsidR="00A7610C" w:rsidRPr="00A7610C">
              <w:rPr>
                <w:rFonts w:ascii="微软雅黑" w:eastAsia="微软雅黑" w:hAnsi="微软雅黑" w:hint="eastAsia"/>
                <w:color w:val="000000"/>
                <w:kern w:val="0"/>
                <w:szCs w:val="21"/>
              </w:rPr>
              <w:t>南宁室星光大道34</w:t>
            </w:r>
            <w:r w:rsidR="00A7610C">
              <w:rPr>
                <w:rFonts w:ascii="微软雅黑" w:eastAsia="微软雅黑" w:hAnsi="微软雅黑" w:hint="eastAsia"/>
                <w:color w:val="000000"/>
                <w:kern w:val="0"/>
                <w:szCs w:val="21"/>
              </w:rPr>
              <w:t>号香格里拉商业广场</w:t>
            </w:r>
            <w:r w:rsidR="005329A3" w:rsidRPr="005329A3">
              <w:rPr>
                <w:rFonts w:ascii="微软雅黑" w:eastAsia="微软雅黑" w:hAnsi="微软雅黑" w:hint="eastAsia"/>
                <w:color w:val="000000"/>
                <w:kern w:val="0"/>
                <w:szCs w:val="21"/>
              </w:rPr>
              <w:t>四楼（</w:t>
            </w:r>
            <w:r w:rsidR="00A7610C">
              <w:rPr>
                <w:rFonts w:ascii="微软雅黑" w:eastAsia="微软雅黑" w:hAnsi="微软雅黑" w:hint="eastAsia"/>
                <w:color w:val="000000"/>
                <w:kern w:val="0"/>
                <w:szCs w:val="21"/>
              </w:rPr>
              <w:t>南宁</w:t>
            </w:r>
            <w:r w:rsidR="005329A3" w:rsidRPr="005329A3">
              <w:rPr>
                <w:rFonts w:ascii="微软雅黑" w:eastAsia="微软雅黑" w:hAnsi="微软雅黑" w:hint="eastAsia"/>
                <w:color w:val="000000"/>
                <w:kern w:val="0"/>
                <w:szCs w:val="21"/>
              </w:rPr>
              <w:t>分公司）</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7.3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履约保证金</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9</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w:t>
      </w:r>
      <w:r w:rsidRPr="003B0D8A">
        <w:rPr>
          <w:rFonts w:ascii="微软雅黑" w:eastAsia="微软雅黑" w:hAnsi="微软雅黑" w:hint="eastAsia"/>
          <w:color w:val="000000"/>
          <w:sz w:val="24"/>
          <w:szCs w:val="24"/>
        </w:rPr>
        <w:lastRenderedPageBreak/>
        <w:t>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w:t>
      </w:r>
      <w:r w:rsidR="00D53E9B" w:rsidRPr="003B0D8A">
        <w:rPr>
          <w:rFonts w:ascii="微软雅黑" w:eastAsia="微软雅黑" w:hAnsi="微软雅黑" w:hint="eastAsia"/>
          <w:color w:val="000000"/>
          <w:sz w:val="24"/>
          <w:szCs w:val="24"/>
        </w:rPr>
        <w:lastRenderedPageBreak/>
        <w:t>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w:t>
      </w:r>
      <w:r w:rsidR="00691EB0" w:rsidRPr="003B0D8A">
        <w:rPr>
          <w:rFonts w:ascii="微软雅黑" w:eastAsia="微软雅黑" w:hAnsi="微软雅黑" w:hint="eastAsia"/>
          <w:color w:val="000000"/>
          <w:sz w:val="24"/>
          <w:szCs w:val="24"/>
        </w:rPr>
        <w:lastRenderedPageBreak/>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w:t>
      </w:r>
      <w:r w:rsidRPr="003B0D8A">
        <w:rPr>
          <w:rFonts w:ascii="微软雅黑" w:eastAsia="微软雅黑" w:hAnsi="微软雅黑" w:hint="eastAsia"/>
          <w:color w:val="000000"/>
          <w:sz w:val="24"/>
          <w:szCs w:val="24"/>
        </w:rPr>
        <w:lastRenderedPageBreak/>
        <w:t>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w:t>
      </w:r>
      <w:r w:rsidRPr="00490250">
        <w:rPr>
          <w:rFonts w:ascii="微软雅黑" w:eastAsia="微软雅黑" w:hAnsi="微软雅黑" w:hint="eastAsia"/>
          <w:color w:val="000000"/>
          <w:sz w:val="24"/>
          <w:szCs w:val="24"/>
        </w:rPr>
        <w:lastRenderedPageBreak/>
        <w:t>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lastRenderedPageBreak/>
        <w:t>第三部分 主要合同条款</w:t>
      </w:r>
    </w:p>
    <w:p w:rsidR="005329A3" w:rsidRDefault="005329A3" w:rsidP="005329A3">
      <w:pPr>
        <w:jc w:val="right"/>
        <w:rPr>
          <w:b/>
          <w:bCs/>
          <w:sz w:val="44"/>
          <w:szCs w:val="44"/>
        </w:rPr>
      </w:pPr>
      <w:r>
        <w:rPr>
          <w:rFonts w:ascii="宋体" w:hAnsi="宋体" w:hint="eastAsia"/>
          <w:b/>
          <w:sz w:val="18"/>
          <w:szCs w:val="18"/>
        </w:rPr>
        <w:t xml:space="preserve">合同编号:NO. </w:t>
      </w:r>
      <w:r>
        <w:rPr>
          <w:rFonts w:ascii="宋体" w:hAnsi="宋体" w:hint="eastAsia"/>
          <w:b/>
          <w:sz w:val="18"/>
          <w:szCs w:val="18"/>
          <w:u w:val="single"/>
        </w:rPr>
        <w:t>_______________________</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4036"/>
        <w:gridCol w:w="1295"/>
        <w:gridCol w:w="2387"/>
      </w:tblGrid>
      <w:tr w:rsidR="005329A3" w:rsidTr="005329A3">
        <w:trPr>
          <w:cantSplit/>
          <w:trHeight w:val="20"/>
        </w:trPr>
        <w:tc>
          <w:tcPr>
            <w:tcW w:w="376" w:type="pct"/>
            <w:vMerge w:val="restart"/>
            <w:tcBorders>
              <w:top w:val="single" w:sz="4" w:space="0" w:color="auto"/>
              <w:left w:val="single" w:sz="4" w:space="0" w:color="auto"/>
              <w:bottom w:val="single" w:sz="4" w:space="0" w:color="auto"/>
              <w:right w:val="single" w:sz="4" w:space="0" w:color="auto"/>
            </w:tcBorders>
            <w:vAlign w:val="center"/>
            <w:hideMark/>
          </w:tcPr>
          <w:p w:rsidR="005329A3" w:rsidRDefault="005329A3">
            <w:pPr>
              <w:overflowPunct w:val="0"/>
              <w:snapToGrid w:val="0"/>
              <w:spacing w:line="240" w:lineRule="atLeast"/>
              <w:jc w:val="center"/>
              <w:rPr>
                <w:rFonts w:ascii="宋体" w:hAnsi="宋体" w:cs="宋体"/>
                <w:kern w:val="0"/>
                <w:sz w:val="18"/>
                <w:szCs w:val="18"/>
              </w:rPr>
            </w:pPr>
            <w:r>
              <w:rPr>
                <w:rFonts w:ascii="宋体" w:hAnsi="宋体" w:cs="宋体" w:hint="eastAsia"/>
                <w:kern w:val="0"/>
                <w:sz w:val="18"/>
                <w:szCs w:val="18"/>
              </w:rPr>
              <w:t>甲方</w:t>
            </w:r>
          </w:p>
        </w:tc>
        <w:tc>
          <w:tcPr>
            <w:tcW w:w="2418" w:type="pct"/>
            <w:tcBorders>
              <w:top w:val="single" w:sz="4" w:space="0" w:color="auto"/>
              <w:left w:val="single" w:sz="4" w:space="0" w:color="auto"/>
              <w:bottom w:val="single" w:sz="4" w:space="0" w:color="auto"/>
              <w:right w:val="single" w:sz="4" w:space="0" w:color="auto"/>
            </w:tcBorders>
            <w:vAlign w:val="bottom"/>
            <w:hideMark/>
          </w:tcPr>
          <w:p w:rsidR="005329A3" w:rsidRDefault="005329A3">
            <w:pPr>
              <w:widowControl/>
              <w:rPr>
                <w:rFonts w:ascii="宋体" w:hAnsi="宋体" w:cs="宋体"/>
                <w:kern w:val="0"/>
                <w:sz w:val="18"/>
                <w:szCs w:val="18"/>
              </w:rPr>
            </w:pPr>
            <w:r>
              <w:rPr>
                <w:rFonts w:ascii="宋体" w:hAnsi="宋体" w:cs="宋体" w:hint="eastAsia"/>
                <w:kern w:val="0"/>
                <w:sz w:val="18"/>
                <w:szCs w:val="18"/>
              </w:rPr>
              <w:t>供应商编号：</w:t>
            </w:r>
          </w:p>
        </w:tc>
        <w:tc>
          <w:tcPr>
            <w:tcW w:w="776" w:type="pct"/>
            <w:tcBorders>
              <w:top w:val="single" w:sz="4" w:space="0" w:color="auto"/>
              <w:left w:val="single" w:sz="4" w:space="0" w:color="auto"/>
              <w:bottom w:val="single" w:sz="4" w:space="0" w:color="auto"/>
              <w:right w:val="single" w:sz="4" w:space="0" w:color="auto"/>
            </w:tcBorders>
            <w:vAlign w:val="bottom"/>
            <w:hideMark/>
          </w:tcPr>
          <w:p w:rsidR="005329A3" w:rsidRDefault="005329A3">
            <w:pPr>
              <w:widowControl/>
              <w:jc w:val="left"/>
              <w:rPr>
                <w:rFonts w:ascii="宋体" w:hAnsi="宋体" w:cs="宋体"/>
                <w:kern w:val="0"/>
                <w:sz w:val="18"/>
                <w:szCs w:val="18"/>
              </w:rPr>
            </w:pPr>
            <w:r>
              <w:rPr>
                <w:rFonts w:ascii="宋体" w:hAnsi="宋体" w:cs="宋体" w:hint="eastAsia"/>
                <w:kern w:val="0"/>
                <w:sz w:val="18"/>
                <w:szCs w:val="18"/>
              </w:rPr>
              <w:t>联系人：</w:t>
            </w:r>
          </w:p>
        </w:tc>
        <w:tc>
          <w:tcPr>
            <w:tcW w:w="1430" w:type="pct"/>
            <w:tcBorders>
              <w:top w:val="single" w:sz="4" w:space="0" w:color="auto"/>
              <w:left w:val="single" w:sz="4" w:space="0" w:color="auto"/>
              <w:bottom w:val="single" w:sz="4" w:space="0" w:color="auto"/>
              <w:right w:val="single" w:sz="4" w:space="0" w:color="auto"/>
            </w:tcBorders>
            <w:vAlign w:val="bottom"/>
            <w:hideMark/>
          </w:tcPr>
          <w:p w:rsidR="005329A3" w:rsidRDefault="005329A3">
            <w:pPr>
              <w:widowControl/>
              <w:jc w:val="center"/>
              <w:rPr>
                <w:kern w:val="0"/>
                <w:sz w:val="18"/>
                <w:szCs w:val="18"/>
              </w:rPr>
            </w:pPr>
            <w:r>
              <w:rPr>
                <w:rFonts w:hint="eastAsia"/>
                <w:kern w:val="0"/>
                <w:sz w:val="18"/>
                <w:szCs w:val="18"/>
              </w:rPr>
              <w:t xml:space="preserve">　</w:t>
            </w:r>
          </w:p>
        </w:tc>
      </w:tr>
      <w:tr w:rsidR="005329A3" w:rsidTr="005329A3">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9A3" w:rsidRDefault="005329A3">
            <w:pPr>
              <w:widowControl/>
              <w:jc w:val="left"/>
              <w:rPr>
                <w:rFonts w:ascii="宋体" w:hAnsi="宋体" w:cs="宋体"/>
                <w:kern w:val="0"/>
                <w:sz w:val="18"/>
                <w:szCs w:val="18"/>
              </w:rPr>
            </w:pPr>
          </w:p>
        </w:tc>
        <w:tc>
          <w:tcPr>
            <w:tcW w:w="2418" w:type="pct"/>
            <w:tcBorders>
              <w:top w:val="single" w:sz="4" w:space="0" w:color="auto"/>
              <w:left w:val="single" w:sz="4" w:space="0" w:color="auto"/>
              <w:bottom w:val="single" w:sz="4" w:space="0" w:color="auto"/>
              <w:right w:val="single" w:sz="4" w:space="0" w:color="auto"/>
            </w:tcBorders>
            <w:vAlign w:val="bottom"/>
            <w:hideMark/>
          </w:tcPr>
          <w:p w:rsidR="005329A3" w:rsidRDefault="005329A3">
            <w:pPr>
              <w:widowControl/>
              <w:rPr>
                <w:rFonts w:ascii="宋体" w:hAnsi="宋体" w:cs="宋体"/>
                <w:kern w:val="0"/>
                <w:sz w:val="18"/>
                <w:szCs w:val="18"/>
              </w:rPr>
            </w:pPr>
            <w:r>
              <w:rPr>
                <w:rFonts w:ascii="宋体" w:hAnsi="宋体" w:cs="宋体" w:hint="eastAsia"/>
                <w:kern w:val="0"/>
                <w:sz w:val="18"/>
                <w:szCs w:val="18"/>
              </w:rPr>
              <w:t>供应商名称：</w:t>
            </w:r>
          </w:p>
        </w:tc>
        <w:tc>
          <w:tcPr>
            <w:tcW w:w="776" w:type="pct"/>
            <w:tcBorders>
              <w:top w:val="single" w:sz="4" w:space="0" w:color="auto"/>
              <w:left w:val="single" w:sz="4" w:space="0" w:color="auto"/>
              <w:bottom w:val="single" w:sz="4" w:space="0" w:color="auto"/>
              <w:right w:val="single" w:sz="4" w:space="0" w:color="auto"/>
            </w:tcBorders>
            <w:vAlign w:val="bottom"/>
            <w:hideMark/>
          </w:tcPr>
          <w:p w:rsidR="005329A3" w:rsidRDefault="005329A3">
            <w:pPr>
              <w:widowControl/>
              <w:jc w:val="left"/>
              <w:rPr>
                <w:rFonts w:ascii="宋体" w:hAnsi="宋体" w:cs="宋体"/>
                <w:kern w:val="0"/>
                <w:sz w:val="18"/>
                <w:szCs w:val="18"/>
              </w:rPr>
            </w:pPr>
            <w:r>
              <w:rPr>
                <w:rFonts w:ascii="宋体" w:hAnsi="宋体" w:cs="宋体" w:hint="eastAsia"/>
                <w:kern w:val="0"/>
                <w:sz w:val="18"/>
                <w:szCs w:val="18"/>
              </w:rPr>
              <w:t>联系电话：</w:t>
            </w:r>
          </w:p>
        </w:tc>
        <w:tc>
          <w:tcPr>
            <w:tcW w:w="1430" w:type="pct"/>
            <w:tcBorders>
              <w:top w:val="single" w:sz="4" w:space="0" w:color="auto"/>
              <w:left w:val="single" w:sz="4" w:space="0" w:color="auto"/>
              <w:bottom w:val="single" w:sz="4" w:space="0" w:color="auto"/>
              <w:right w:val="single" w:sz="4" w:space="0" w:color="auto"/>
            </w:tcBorders>
            <w:vAlign w:val="bottom"/>
            <w:hideMark/>
          </w:tcPr>
          <w:p w:rsidR="005329A3" w:rsidRDefault="005329A3">
            <w:pPr>
              <w:widowControl/>
              <w:jc w:val="center"/>
              <w:rPr>
                <w:kern w:val="0"/>
                <w:sz w:val="18"/>
                <w:szCs w:val="18"/>
              </w:rPr>
            </w:pPr>
            <w:r>
              <w:rPr>
                <w:rFonts w:hint="eastAsia"/>
                <w:kern w:val="0"/>
                <w:sz w:val="18"/>
                <w:szCs w:val="18"/>
              </w:rPr>
              <w:t xml:space="preserve">　</w:t>
            </w:r>
          </w:p>
        </w:tc>
      </w:tr>
      <w:tr w:rsidR="005329A3" w:rsidTr="005329A3">
        <w:trPr>
          <w:trHeight w:val="300"/>
        </w:trPr>
        <w:tc>
          <w:tcPr>
            <w:tcW w:w="376" w:type="pct"/>
            <w:tcBorders>
              <w:top w:val="single" w:sz="4" w:space="0" w:color="auto"/>
              <w:left w:val="single" w:sz="4" w:space="0" w:color="auto"/>
              <w:bottom w:val="single" w:sz="4" w:space="0" w:color="auto"/>
              <w:right w:val="single" w:sz="4" w:space="0" w:color="auto"/>
            </w:tcBorders>
            <w:vAlign w:val="bottom"/>
            <w:hideMark/>
          </w:tcPr>
          <w:p w:rsidR="005329A3" w:rsidRDefault="005329A3">
            <w:pPr>
              <w:widowControl/>
              <w:jc w:val="center"/>
              <w:rPr>
                <w:rFonts w:ascii="宋体" w:hAnsi="宋体" w:cs="宋体"/>
                <w:kern w:val="0"/>
                <w:sz w:val="18"/>
                <w:szCs w:val="18"/>
              </w:rPr>
            </w:pPr>
            <w:r>
              <w:rPr>
                <w:rFonts w:ascii="宋体" w:hAnsi="宋体" w:cs="宋体" w:hint="eastAsia"/>
                <w:kern w:val="0"/>
                <w:sz w:val="18"/>
                <w:szCs w:val="18"/>
              </w:rPr>
              <w:t>乙方</w:t>
            </w:r>
          </w:p>
        </w:tc>
        <w:tc>
          <w:tcPr>
            <w:tcW w:w="2418" w:type="pct"/>
            <w:tcBorders>
              <w:top w:val="single" w:sz="4" w:space="0" w:color="auto"/>
              <w:left w:val="single" w:sz="4" w:space="0" w:color="auto"/>
              <w:bottom w:val="single" w:sz="4" w:space="0" w:color="auto"/>
              <w:right w:val="single" w:sz="4" w:space="0" w:color="auto"/>
            </w:tcBorders>
            <w:vAlign w:val="center"/>
            <w:hideMark/>
          </w:tcPr>
          <w:p w:rsidR="005329A3" w:rsidRDefault="005329A3">
            <w:pPr>
              <w:widowControl/>
              <w:jc w:val="center"/>
              <w:rPr>
                <w:rFonts w:ascii="宋体" w:hAnsi="宋体" w:cs="宋体"/>
                <w:kern w:val="0"/>
                <w:sz w:val="18"/>
                <w:szCs w:val="18"/>
              </w:rPr>
            </w:pPr>
            <w:r>
              <w:rPr>
                <w:rFonts w:ascii="宋体" w:hAnsi="宋体" w:cs="宋体" w:hint="eastAsia"/>
                <w:kern w:val="0"/>
                <w:sz w:val="18"/>
                <w:szCs w:val="18"/>
              </w:rPr>
              <w:t>人人乐连锁商业集团股份有限公司</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9A3" w:rsidRDefault="005329A3">
            <w:pPr>
              <w:widowControl/>
              <w:jc w:val="left"/>
              <w:rPr>
                <w:rFonts w:ascii="宋体" w:hAnsi="宋体" w:cs="宋体"/>
                <w:kern w:val="0"/>
                <w:sz w:val="18"/>
                <w:szCs w:val="18"/>
              </w:rPr>
            </w:pPr>
            <w:r>
              <w:rPr>
                <w:rFonts w:ascii="宋体" w:hAnsi="宋体" w:cs="宋体" w:hint="eastAsia"/>
                <w:kern w:val="0"/>
                <w:sz w:val="18"/>
                <w:szCs w:val="18"/>
              </w:rPr>
              <w:t>供应商类型</w:t>
            </w:r>
            <w:r>
              <w:rPr>
                <w:rFonts w:hint="eastAsia"/>
                <w:kern w:val="0"/>
                <w:sz w:val="18"/>
                <w:szCs w:val="18"/>
              </w:rPr>
              <w:t>：</w:t>
            </w:r>
          </w:p>
        </w:tc>
        <w:tc>
          <w:tcPr>
            <w:tcW w:w="1430" w:type="pct"/>
            <w:tcBorders>
              <w:top w:val="single" w:sz="4" w:space="0" w:color="auto"/>
              <w:left w:val="single" w:sz="4" w:space="0" w:color="auto"/>
              <w:bottom w:val="single" w:sz="4" w:space="0" w:color="auto"/>
              <w:right w:val="single" w:sz="4" w:space="0" w:color="auto"/>
            </w:tcBorders>
            <w:vAlign w:val="center"/>
            <w:hideMark/>
          </w:tcPr>
          <w:p w:rsidR="005329A3" w:rsidRDefault="005329A3">
            <w:pPr>
              <w:widowControl/>
              <w:rPr>
                <w:rFonts w:ascii="宋体" w:hAnsi="宋体" w:cs="宋体"/>
                <w:kern w:val="0"/>
                <w:sz w:val="18"/>
                <w:szCs w:val="18"/>
              </w:rPr>
            </w:pPr>
            <w:r>
              <w:rPr>
                <w:rFonts w:ascii="宋体" w:hAnsi="宋体" w:cs="宋体" w:hint="eastAsia"/>
                <w:kern w:val="0"/>
                <w:sz w:val="18"/>
                <w:szCs w:val="18"/>
              </w:rPr>
              <w:t>□生产厂家</w:t>
            </w:r>
            <w:r>
              <w:rPr>
                <w:kern w:val="0"/>
                <w:sz w:val="18"/>
                <w:szCs w:val="18"/>
              </w:rPr>
              <w:t xml:space="preserve">       </w:t>
            </w:r>
            <w:r>
              <w:rPr>
                <w:rFonts w:ascii="宋体" w:hAnsi="宋体" w:cs="宋体" w:hint="eastAsia"/>
                <w:kern w:val="0"/>
                <w:sz w:val="18"/>
                <w:szCs w:val="18"/>
              </w:rPr>
              <w:t>□分销商</w:t>
            </w:r>
          </w:p>
        </w:tc>
      </w:tr>
    </w:tbl>
    <w:p w:rsidR="005329A3" w:rsidRDefault="005329A3" w:rsidP="005329A3">
      <w:pPr>
        <w:ind w:firstLineChars="200" w:firstLine="360"/>
        <w:rPr>
          <w:rFonts w:ascii="宋体" w:hAnsi="宋体" w:cs="Times New Roman"/>
          <w:sz w:val="18"/>
          <w:szCs w:val="18"/>
        </w:rPr>
      </w:pPr>
      <w:r>
        <w:rPr>
          <w:rFonts w:ascii="宋体" w:hAnsi="宋体" w:cs="宋体" w:hint="eastAsia"/>
          <w:kern w:val="0"/>
          <w:sz w:val="18"/>
          <w:szCs w:val="18"/>
        </w:rPr>
        <w:t>根据《中华人民共和国合同法》及其他有关法律、法规的规定，甲、乙双方经友好协商，在平等、自愿、公平、诚信、守法的原则下签订本合同，以资共同遵守。</w:t>
      </w:r>
    </w:p>
    <w:p w:rsidR="005329A3" w:rsidRDefault="005329A3" w:rsidP="005329A3">
      <w:pPr>
        <w:ind w:firstLineChars="200" w:firstLine="360"/>
        <w:rPr>
          <w:rFonts w:ascii="宋体" w:hAnsi="宋体"/>
          <w:sz w:val="18"/>
          <w:szCs w:val="18"/>
        </w:rPr>
      </w:pPr>
      <w:r>
        <w:rPr>
          <w:rFonts w:hint="eastAsia"/>
          <w:sz w:val="18"/>
          <w:szCs w:val="18"/>
        </w:rPr>
        <w:t>乙方不但包括</w:t>
      </w:r>
      <w:r>
        <w:rPr>
          <w:sz w:val="18"/>
          <w:szCs w:val="18"/>
        </w:rPr>
        <w:t xml:space="preserve"> </w:t>
      </w:r>
      <w:r>
        <w:rPr>
          <w:rFonts w:hint="eastAsia"/>
          <w:sz w:val="18"/>
          <w:szCs w:val="18"/>
        </w:rPr>
        <w:t>“人人乐连锁商业集团股份有限公司”，而且包括在中国合法成立的并被正式许可使用“人人乐”商号的零售公司或商场（具体即指本合同附件清单中加盖公章的授权公司），乙方已取得下属公司授权并代表下属公司共同签署本合同。（附下属公司加盖合同章的授权清单）</w:t>
      </w:r>
    </w:p>
    <w:p w:rsidR="005329A3" w:rsidRDefault="005329A3" w:rsidP="005329A3">
      <w:pPr>
        <w:ind w:firstLineChars="200" w:firstLine="360"/>
        <w:rPr>
          <w:rFonts w:ascii="宋体" w:hAnsi="宋体"/>
          <w:sz w:val="18"/>
          <w:szCs w:val="18"/>
        </w:rPr>
      </w:pPr>
      <w:r>
        <w:rPr>
          <w:rFonts w:hint="eastAsia"/>
          <w:sz w:val="18"/>
          <w:szCs w:val="18"/>
        </w:rPr>
        <w:t>甲乙双方约定。本合同适用于乙方以下区域内连锁店的全面合作，即甲方必须确保为合作区域内</w:t>
      </w:r>
      <w:proofErr w:type="gramStart"/>
      <w:r>
        <w:rPr>
          <w:rFonts w:hint="eastAsia"/>
          <w:sz w:val="18"/>
          <w:szCs w:val="18"/>
        </w:rPr>
        <w:t>所有点</w:t>
      </w:r>
      <w:proofErr w:type="gramEnd"/>
      <w:r>
        <w:rPr>
          <w:rFonts w:hint="eastAsia"/>
          <w:sz w:val="18"/>
          <w:szCs w:val="18"/>
        </w:rPr>
        <w:t>的供货。</w:t>
      </w:r>
    </w:p>
    <w:p w:rsidR="005329A3" w:rsidRDefault="005329A3" w:rsidP="005329A3">
      <w:pPr>
        <w:ind w:firstLineChars="200" w:firstLine="360"/>
        <w:rPr>
          <w:rFonts w:ascii="宋体" w:hAnsi="宋体"/>
          <w:sz w:val="18"/>
          <w:szCs w:val="18"/>
        </w:rPr>
      </w:pPr>
      <w:r>
        <w:rPr>
          <w:rFonts w:ascii="宋体" w:hAnsi="宋体" w:hint="eastAsia"/>
          <w:sz w:val="18"/>
          <w:szCs w:val="18"/>
        </w:rPr>
        <w:t xml:space="preserve">□华南区       □深圳区         □西北区         □西南区          □华北区          □重庆区   </w:t>
      </w:r>
    </w:p>
    <w:p w:rsidR="005329A3" w:rsidRDefault="005329A3" w:rsidP="005329A3">
      <w:pPr>
        <w:ind w:firstLineChars="200" w:firstLine="360"/>
        <w:rPr>
          <w:rFonts w:ascii="宋体" w:hAnsi="宋体"/>
          <w:sz w:val="18"/>
          <w:szCs w:val="18"/>
        </w:rPr>
      </w:pPr>
      <w:r>
        <w:rPr>
          <w:rFonts w:ascii="宋体" w:hAnsi="宋体" w:hint="eastAsia"/>
          <w:sz w:val="18"/>
          <w:szCs w:val="18"/>
        </w:rPr>
        <w:t>□广西区       □福建区         □湖南区         □江西区          □河南区          □湖北区</w:t>
      </w:r>
    </w:p>
    <w:p w:rsidR="005329A3" w:rsidRDefault="005329A3" w:rsidP="005329A3">
      <w:pPr>
        <w:ind w:firstLineChars="200" w:firstLine="360"/>
        <w:rPr>
          <w:rFonts w:ascii="宋体" w:hAnsi="宋体"/>
          <w:sz w:val="18"/>
          <w:szCs w:val="18"/>
          <w:u w:val="single"/>
        </w:rPr>
      </w:pPr>
      <w:r>
        <w:rPr>
          <w:rFonts w:ascii="宋体" w:hAnsi="宋体" w:hint="eastAsia"/>
          <w:sz w:val="18"/>
          <w:szCs w:val="18"/>
        </w:rPr>
        <w:t xml:space="preserve">□安徽区       </w:t>
      </w:r>
      <w:proofErr w:type="gramStart"/>
      <w:r>
        <w:rPr>
          <w:rFonts w:ascii="宋体" w:hAnsi="宋体" w:hint="eastAsia"/>
          <w:sz w:val="18"/>
          <w:szCs w:val="18"/>
        </w:rPr>
        <w:t>□</w:t>
      </w:r>
      <w:r>
        <w:rPr>
          <w:rFonts w:ascii="宋体" w:hAnsi="宋体" w:hint="eastAsia"/>
          <w:sz w:val="18"/>
          <w:szCs w:val="18"/>
          <w:u w:val="single"/>
        </w:rPr>
        <w:t xml:space="preserve">        </w:t>
      </w:r>
      <w:r>
        <w:rPr>
          <w:rFonts w:ascii="宋体" w:hAnsi="宋体" w:hint="eastAsia"/>
          <w:sz w:val="18"/>
          <w:szCs w:val="18"/>
        </w:rPr>
        <w:t xml:space="preserve">       □</w:t>
      </w:r>
      <w:r>
        <w:rPr>
          <w:rFonts w:ascii="宋体" w:hAnsi="宋体" w:hint="eastAsia"/>
          <w:sz w:val="18"/>
          <w:szCs w:val="18"/>
          <w:u w:val="single"/>
        </w:rPr>
        <w:t xml:space="preserve">        </w:t>
      </w:r>
      <w:r>
        <w:rPr>
          <w:rFonts w:ascii="宋体" w:hAnsi="宋体" w:hint="eastAsia"/>
          <w:sz w:val="18"/>
          <w:szCs w:val="18"/>
        </w:rPr>
        <w:t xml:space="preserve">       □</w:t>
      </w:r>
      <w:r>
        <w:rPr>
          <w:rFonts w:ascii="宋体" w:hAnsi="宋体" w:hint="eastAsia"/>
          <w:sz w:val="18"/>
          <w:szCs w:val="18"/>
          <w:u w:val="single"/>
        </w:rPr>
        <w:t xml:space="preserve">        </w:t>
      </w:r>
      <w:r>
        <w:rPr>
          <w:rFonts w:ascii="宋体" w:hAnsi="宋体" w:hint="eastAsia"/>
          <w:sz w:val="18"/>
          <w:szCs w:val="18"/>
        </w:rPr>
        <w:t xml:space="preserve">        □</w:t>
      </w:r>
      <w:r>
        <w:rPr>
          <w:rFonts w:ascii="宋体" w:hAnsi="宋体" w:hint="eastAsia"/>
          <w:sz w:val="18"/>
          <w:szCs w:val="18"/>
          <w:u w:val="single"/>
        </w:rPr>
        <w:t xml:space="preserve">        </w:t>
      </w:r>
      <w:r>
        <w:rPr>
          <w:rFonts w:ascii="宋体" w:hAnsi="宋体" w:hint="eastAsia"/>
          <w:sz w:val="18"/>
          <w:szCs w:val="18"/>
        </w:rPr>
        <w:t xml:space="preserve">        </w:t>
      </w:r>
      <w:proofErr w:type="gramEnd"/>
      <w:r>
        <w:rPr>
          <w:rFonts w:ascii="宋体" w:hAnsi="宋体" w:hint="eastAsia"/>
          <w:sz w:val="18"/>
          <w:szCs w:val="18"/>
        </w:rPr>
        <w:t>□</w:t>
      </w:r>
      <w:r>
        <w:rPr>
          <w:rFonts w:ascii="宋体" w:hAnsi="宋体" w:hint="eastAsia"/>
          <w:sz w:val="18"/>
          <w:szCs w:val="18"/>
          <w:u w:val="single"/>
        </w:rPr>
        <w:t xml:space="preserve">         </w:t>
      </w:r>
    </w:p>
    <w:p w:rsidR="005329A3" w:rsidRDefault="005329A3" w:rsidP="005329A3">
      <w:pPr>
        <w:rPr>
          <w:rFonts w:ascii="宋体" w:hAnsi="宋体"/>
          <w:sz w:val="18"/>
          <w:szCs w:val="18"/>
        </w:rPr>
      </w:pPr>
      <w:r>
        <w:rPr>
          <w:rFonts w:ascii="宋体" w:hAnsi="宋体" w:hint="eastAsia"/>
          <w:sz w:val="18"/>
          <w:szCs w:val="18"/>
        </w:rPr>
        <w:t>双方约定：乙方不授权任何人包括但不限于乙方员工，代理或代表乙方进行任何与乙方有约束力的民事行为（具有乙方加盖公章的书面授权除外）；鉴于双方合作期间，双方合同权利义务的复杂性，订货、销售、合作的特点，所以约定：未经乙方书面同意，甲方不得将本合同项下权利、义务的全部或部分转让给第三方。除有明确书面声明外，甲方提供给乙方的资料，不应视为机密或独占资料；甲乙双方签订的商品合同和该合同项下的订单、销售数据、双方业务回顾资料等，任何一方未经对方书面同意，不得向第三方公开。</w:t>
      </w:r>
    </w:p>
    <w:p w:rsidR="005329A3" w:rsidRDefault="005329A3" w:rsidP="005329A3">
      <w:pPr>
        <w:numPr>
          <w:ilvl w:val="0"/>
          <w:numId w:val="10"/>
        </w:numPr>
        <w:rPr>
          <w:rFonts w:ascii="宋体" w:hAnsi="宋体"/>
          <w:sz w:val="18"/>
          <w:szCs w:val="18"/>
        </w:rPr>
      </w:pPr>
      <w:r>
        <w:rPr>
          <w:rFonts w:ascii="宋体" w:hAnsi="宋体" w:hint="eastAsia"/>
          <w:sz w:val="18"/>
          <w:szCs w:val="18"/>
        </w:rPr>
        <w:t>在本合同签字盖章之前，甲方须向乙方提供下列证件或资料：</w:t>
      </w:r>
    </w:p>
    <w:p w:rsidR="005329A3" w:rsidRDefault="005329A3" w:rsidP="005329A3">
      <w:pPr>
        <w:numPr>
          <w:ilvl w:val="0"/>
          <w:numId w:val="11"/>
        </w:numPr>
        <w:rPr>
          <w:rFonts w:ascii="宋体" w:hAnsi="宋体"/>
          <w:sz w:val="18"/>
          <w:szCs w:val="18"/>
        </w:rPr>
      </w:pPr>
      <w:r>
        <w:rPr>
          <w:rFonts w:ascii="宋体" w:hAnsi="宋体" w:hint="eastAsia"/>
          <w:sz w:val="18"/>
          <w:szCs w:val="18"/>
        </w:rPr>
        <w:t>企业法人的营业执照正本（或副本）复印件（加盖公章）</w:t>
      </w:r>
    </w:p>
    <w:p w:rsidR="005329A3" w:rsidRDefault="005329A3" w:rsidP="005329A3">
      <w:pPr>
        <w:numPr>
          <w:ilvl w:val="0"/>
          <w:numId w:val="11"/>
        </w:numPr>
        <w:rPr>
          <w:rFonts w:ascii="宋体" w:hAnsi="宋体"/>
          <w:sz w:val="18"/>
          <w:szCs w:val="18"/>
        </w:rPr>
      </w:pPr>
      <w:r>
        <w:rPr>
          <w:rFonts w:ascii="宋体" w:hAnsi="宋体" w:hint="eastAsia"/>
          <w:sz w:val="18"/>
          <w:szCs w:val="18"/>
        </w:rPr>
        <w:t>企业法人的税务登记证（国税和地税）正本（或副本）复印件（加盖公章）</w:t>
      </w:r>
    </w:p>
    <w:p w:rsidR="005329A3" w:rsidRDefault="005329A3" w:rsidP="005329A3">
      <w:pPr>
        <w:numPr>
          <w:ilvl w:val="0"/>
          <w:numId w:val="11"/>
        </w:numPr>
        <w:rPr>
          <w:rFonts w:ascii="宋体" w:hAnsi="宋体"/>
          <w:sz w:val="18"/>
          <w:szCs w:val="18"/>
        </w:rPr>
      </w:pPr>
      <w:r>
        <w:rPr>
          <w:rFonts w:ascii="宋体" w:hAnsi="宋体" w:hint="eastAsia"/>
          <w:sz w:val="18"/>
          <w:szCs w:val="18"/>
        </w:rPr>
        <w:t>增值税一般纳税人资格证书复印件或增值税一般纳税人资格认定申请表复印件（加盖公章）</w:t>
      </w:r>
    </w:p>
    <w:p w:rsidR="005329A3" w:rsidRDefault="005329A3" w:rsidP="005329A3">
      <w:pPr>
        <w:numPr>
          <w:ilvl w:val="0"/>
          <w:numId w:val="11"/>
        </w:numPr>
        <w:rPr>
          <w:rFonts w:ascii="宋体" w:hAnsi="宋体"/>
          <w:sz w:val="18"/>
          <w:szCs w:val="18"/>
        </w:rPr>
      </w:pPr>
      <w:r>
        <w:rPr>
          <w:rFonts w:ascii="宋体" w:hAnsi="宋体" w:hint="eastAsia"/>
          <w:sz w:val="18"/>
          <w:szCs w:val="18"/>
        </w:rPr>
        <w:t>组织机构代码证正本（或副本）复印件（加盖公章）</w:t>
      </w:r>
    </w:p>
    <w:p w:rsidR="005329A3" w:rsidRDefault="005329A3" w:rsidP="005329A3">
      <w:pPr>
        <w:numPr>
          <w:ilvl w:val="0"/>
          <w:numId w:val="11"/>
        </w:numPr>
        <w:rPr>
          <w:rFonts w:ascii="宋体" w:hAnsi="宋体"/>
          <w:sz w:val="18"/>
          <w:szCs w:val="18"/>
        </w:rPr>
      </w:pPr>
      <w:r>
        <w:rPr>
          <w:rFonts w:ascii="宋体" w:hAnsi="宋体" w:hint="eastAsia"/>
          <w:sz w:val="18"/>
          <w:szCs w:val="18"/>
        </w:rPr>
        <w:t>法人证明或法人身份证复印件（加盖公章）</w:t>
      </w:r>
    </w:p>
    <w:p w:rsidR="005329A3" w:rsidRDefault="005329A3" w:rsidP="005329A3">
      <w:pPr>
        <w:numPr>
          <w:ilvl w:val="0"/>
          <w:numId w:val="11"/>
        </w:numPr>
        <w:rPr>
          <w:rFonts w:ascii="宋体" w:hAnsi="宋体"/>
          <w:sz w:val="18"/>
          <w:szCs w:val="18"/>
        </w:rPr>
      </w:pPr>
      <w:r>
        <w:rPr>
          <w:rFonts w:ascii="宋体" w:hAnsi="宋体" w:hint="eastAsia"/>
          <w:sz w:val="18"/>
          <w:szCs w:val="18"/>
        </w:rPr>
        <w:t>业务委托书、业务委托人身份证复印件（加盖公章）</w:t>
      </w:r>
    </w:p>
    <w:p w:rsidR="005329A3" w:rsidRDefault="005329A3" w:rsidP="005329A3">
      <w:pPr>
        <w:numPr>
          <w:ilvl w:val="0"/>
          <w:numId w:val="11"/>
        </w:numPr>
        <w:rPr>
          <w:rFonts w:ascii="宋体" w:hAnsi="宋体"/>
          <w:sz w:val="18"/>
          <w:szCs w:val="18"/>
        </w:rPr>
      </w:pPr>
      <w:r>
        <w:rPr>
          <w:rFonts w:ascii="宋体" w:hAnsi="宋体" w:hint="eastAsia"/>
          <w:sz w:val="18"/>
          <w:szCs w:val="18"/>
        </w:rPr>
        <w:t>发票承诺书（加盖公章）、支付方式确认书（加盖公章）、货款结算账户确认函（加盖财务章、公章、法人章）</w:t>
      </w:r>
    </w:p>
    <w:p w:rsidR="005329A3" w:rsidRDefault="005329A3" w:rsidP="005329A3">
      <w:pPr>
        <w:numPr>
          <w:ilvl w:val="0"/>
          <w:numId w:val="11"/>
        </w:numPr>
        <w:rPr>
          <w:rFonts w:ascii="宋体" w:hAnsi="宋体"/>
          <w:sz w:val="18"/>
          <w:szCs w:val="18"/>
        </w:rPr>
      </w:pPr>
      <w:r>
        <w:rPr>
          <w:rFonts w:ascii="宋体" w:hAnsi="宋体" w:hint="eastAsia"/>
          <w:sz w:val="18"/>
          <w:szCs w:val="18"/>
        </w:rPr>
        <w:t>结算业务预留印签卡原件（加盖相应印章）</w:t>
      </w:r>
    </w:p>
    <w:p w:rsidR="005329A3" w:rsidRDefault="005329A3" w:rsidP="005329A3">
      <w:pPr>
        <w:numPr>
          <w:ilvl w:val="0"/>
          <w:numId w:val="11"/>
        </w:numPr>
        <w:rPr>
          <w:rFonts w:ascii="宋体" w:hAnsi="宋体"/>
          <w:sz w:val="18"/>
          <w:szCs w:val="18"/>
        </w:rPr>
      </w:pPr>
      <w:r>
        <w:rPr>
          <w:rFonts w:ascii="宋体" w:hAnsi="宋体" w:hint="eastAsia"/>
          <w:sz w:val="18"/>
          <w:szCs w:val="18"/>
        </w:rPr>
        <w:t>开户许可证（加盖公章）、</w:t>
      </w:r>
    </w:p>
    <w:p w:rsidR="005329A3" w:rsidRDefault="005329A3" w:rsidP="005329A3">
      <w:pPr>
        <w:numPr>
          <w:ilvl w:val="0"/>
          <w:numId w:val="11"/>
        </w:numPr>
        <w:rPr>
          <w:rFonts w:ascii="宋体" w:hAnsi="宋体"/>
          <w:sz w:val="18"/>
          <w:szCs w:val="18"/>
        </w:rPr>
      </w:pPr>
      <w:r>
        <w:rPr>
          <w:rFonts w:ascii="宋体" w:hAnsi="宋体" w:hint="eastAsia"/>
          <w:sz w:val="18"/>
          <w:szCs w:val="18"/>
        </w:rPr>
        <w:t>其它乙方要求提交的资料；</w:t>
      </w:r>
    </w:p>
    <w:p w:rsidR="005329A3" w:rsidRDefault="005329A3" w:rsidP="005329A3">
      <w:pPr>
        <w:rPr>
          <w:rFonts w:ascii="宋体" w:hAnsi="宋体"/>
          <w:sz w:val="18"/>
          <w:szCs w:val="18"/>
        </w:rPr>
      </w:pPr>
      <w:r>
        <w:rPr>
          <w:rFonts w:ascii="宋体" w:hAnsi="宋体" w:hint="eastAsia"/>
          <w:sz w:val="18"/>
          <w:szCs w:val="18"/>
        </w:rPr>
        <w:t>以上（1）至（9）项为经营所有品类商品须提供的必备文件。</w:t>
      </w:r>
    </w:p>
    <w:p w:rsidR="005329A3" w:rsidRDefault="005329A3" w:rsidP="005329A3">
      <w:pPr>
        <w:pStyle w:val="a3"/>
        <w:numPr>
          <w:ilvl w:val="0"/>
          <w:numId w:val="12"/>
        </w:numPr>
        <w:ind w:left="0" w:firstLineChars="0" w:firstLine="0"/>
        <w:rPr>
          <w:rFonts w:ascii="宋体" w:hAnsi="宋体"/>
          <w:sz w:val="18"/>
          <w:szCs w:val="18"/>
        </w:rPr>
      </w:pPr>
      <w:r>
        <w:rPr>
          <w:rFonts w:ascii="宋体" w:hAnsi="宋体" w:hint="eastAsia"/>
          <w:sz w:val="18"/>
          <w:szCs w:val="18"/>
        </w:rPr>
        <w:t>乙方的主体资料在</w:t>
      </w:r>
      <w:hyperlink r:id="rId9" w:history="1">
        <w:r>
          <w:rPr>
            <w:rStyle w:val="a7"/>
            <w:rFonts w:ascii="宋体" w:hAnsi="宋体" w:hint="eastAsia"/>
            <w:sz w:val="18"/>
            <w:szCs w:val="18"/>
          </w:rPr>
          <w:t>www.renrenle.cn</w:t>
        </w:r>
      </w:hyperlink>
      <w:r>
        <w:rPr>
          <w:rFonts w:ascii="宋体" w:hAnsi="宋体" w:hint="eastAsia"/>
          <w:sz w:val="18"/>
          <w:szCs w:val="18"/>
        </w:rPr>
        <w:t>网站上公示。</w:t>
      </w:r>
    </w:p>
    <w:p w:rsidR="005329A3" w:rsidRDefault="005329A3" w:rsidP="005329A3">
      <w:pPr>
        <w:pStyle w:val="a3"/>
        <w:numPr>
          <w:ilvl w:val="0"/>
          <w:numId w:val="13"/>
        </w:numPr>
        <w:ind w:firstLineChars="0"/>
        <w:rPr>
          <w:rFonts w:ascii="宋体" w:hAnsi="宋体"/>
          <w:b/>
          <w:bCs/>
          <w:sz w:val="18"/>
          <w:szCs w:val="18"/>
        </w:rPr>
      </w:pPr>
      <w:r>
        <w:rPr>
          <w:rFonts w:ascii="宋体" w:hAnsi="宋体" w:hint="eastAsia"/>
          <w:b/>
          <w:bCs/>
          <w:sz w:val="18"/>
          <w:szCs w:val="18"/>
        </w:rPr>
        <w:t>：甲方商品</w:t>
      </w:r>
    </w:p>
    <w:p w:rsidR="005329A3" w:rsidRDefault="005329A3" w:rsidP="005329A3">
      <w:pPr>
        <w:pStyle w:val="aa"/>
        <w:ind w:firstLineChars="0" w:firstLine="0"/>
        <w:rPr>
          <w:rFonts w:ascii="宋体" w:hAnsi="宋体"/>
          <w:color w:val="auto"/>
          <w:sz w:val="18"/>
          <w:szCs w:val="18"/>
        </w:rPr>
      </w:pPr>
      <w:r>
        <w:rPr>
          <w:rFonts w:ascii="宋体" w:hAnsi="宋体" w:hint="eastAsia"/>
          <w:color w:val="auto"/>
          <w:sz w:val="18"/>
          <w:szCs w:val="18"/>
        </w:rPr>
        <w:t>1、甲方向乙方所供广告喷绘，应采用惠普、JV33、</w:t>
      </w:r>
      <w:proofErr w:type="gramStart"/>
      <w:r>
        <w:rPr>
          <w:rFonts w:ascii="宋体" w:hAnsi="宋体" w:hint="eastAsia"/>
          <w:color w:val="auto"/>
          <w:sz w:val="18"/>
          <w:szCs w:val="18"/>
        </w:rPr>
        <w:t>日本武腾等同</w:t>
      </w:r>
      <w:proofErr w:type="gramEnd"/>
      <w:r>
        <w:rPr>
          <w:rFonts w:ascii="宋体" w:hAnsi="宋体" w:hint="eastAsia"/>
          <w:color w:val="auto"/>
          <w:sz w:val="18"/>
          <w:szCs w:val="18"/>
        </w:rPr>
        <w:t>档次的进口喷绘机进行喷绘。</w:t>
      </w:r>
      <w:proofErr w:type="gramStart"/>
      <w:r>
        <w:rPr>
          <w:rFonts w:ascii="宋体" w:hAnsi="宋体" w:hint="eastAsia"/>
          <w:color w:val="auto"/>
          <w:sz w:val="18"/>
          <w:szCs w:val="18"/>
        </w:rPr>
        <w:t>另承喷范围</w:t>
      </w:r>
      <w:proofErr w:type="gramEnd"/>
      <w:r>
        <w:rPr>
          <w:rFonts w:ascii="宋体" w:hAnsi="宋体" w:hint="eastAsia"/>
          <w:color w:val="auto"/>
          <w:sz w:val="18"/>
          <w:szCs w:val="18"/>
        </w:rPr>
        <w:t>包括到各店拷盘、喷绘、后道加工、送货到各店、安装等环节。</w:t>
      </w:r>
    </w:p>
    <w:p w:rsidR="005329A3" w:rsidRDefault="005329A3" w:rsidP="005329A3">
      <w:pPr>
        <w:pStyle w:val="aa"/>
        <w:ind w:firstLineChars="0" w:firstLine="0"/>
        <w:rPr>
          <w:rFonts w:ascii="宋体" w:hAnsi="宋体"/>
          <w:color w:val="auto"/>
          <w:sz w:val="18"/>
          <w:szCs w:val="18"/>
        </w:rPr>
      </w:pPr>
      <w:r>
        <w:rPr>
          <w:rFonts w:ascii="宋体" w:hAnsi="宋体" w:hint="eastAsia"/>
          <w:color w:val="auto"/>
          <w:sz w:val="18"/>
          <w:szCs w:val="18"/>
        </w:rPr>
        <w:t>2、甲方必须具备相应的设备条件、人员技术力量、工艺水平，喷绘质量应达到以下标准。如果未达到以下标准，甲方需支付乙方违约金每次500—2000元。</w:t>
      </w:r>
    </w:p>
    <w:p w:rsidR="005329A3" w:rsidRDefault="005329A3" w:rsidP="005329A3">
      <w:pPr>
        <w:pStyle w:val="aa"/>
        <w:tabs>
          <w:tab w:val="left" w:pos="720"/>
        </w:tabs>
        <w:ind w:firstLineChars="0" w:firstLine="0"/>
        <w:rPr>
          <w:rFonts w:ascii="宋体" w:hAnsi="宋体"/>
          <w:color w:val="auto"/>
          <w:sz w:val="18"/>
          <w:szCs w:val="18"/>
        </w:rPr>
      </w:pPr>
      <w:r>
        <w:rPr>
          <w:rFonts w:ascii="宋体" w:hAnsi="宋体" w:hint="eastAsia"/>
          <w:color w:val="auto"/>
          <w:sz w:val="18"/>
          <w:szCs w:val="18"/>
        </w:rPr>
        <w:t>（1）喷绘一定保证画面质量，画面不能有横线、偏色、污点、起泡、起皱现象；</w:t>
      </w:r>
    </w:p>
    <w:p w:rsidR="005329A3" w:rsidRDefault="005329A3" w:rsidP="005329A3">
      <w:pPr>
        <w:pStyle w:val="aa"/>
        <w:tabs>
          <w:tab w:val="left" w:pos="284"/>
          <w:tab w:val="left" w:pos="720"/>
        </w:tabs>
        <w:ind w:firstLineChars="0" w:firstLine="0"/>
        <w:rPr>
          <w:rFonts w:ascii="宋体" w:hAnsi="宋体"/>
          <w:color w:val="auto"/>
          <w:sz w:val="18"/>
          <w:szCs w:val="18"/>
        </w:rPr>
      </w:pPr>
      <w:r>
        <w:rPr>
          <w:rFonts w:ascii="宋体" w:hAnsi="宋体" w:hint="eastAsia"/>
          <w:color w:val="auto"/>
          <w:sz w:val="18"/>
          <w:szCs w:val="18"/>
        </w:rPr>
        <w:lastRenderedPageBreak/>
        <w:t xml:space="preserve">（2）喷绘的广告打印的精度不得影响广告效应，色彩、长度无偏差； </w:t>
      </w:r>
    </w:p>
    <w:p w:rsidR="005329A3" w:rsidRDefault="005329A3" w:rsidP="005329A3">
      <w:pPr>
        <w:pStyle w:val="aa"/>
        <w:tabs>
          <w:tab w:val="left" w:pos="284"/>
          <w:tab w:val="left" w:pos="720"/>
        </w:tabs>
        <w:ind w:firstLineChars="0" w:firstLine="0"/>
        <w:rPr>
          <w:rFonts w:ascii="宋体" w:hAnsi="宋体"/>
          <w:color w:val="auto"/>
          <w:sz w:val="18"/>
          <w:szCs w:val="18"/>
        </w:rPr>
      </w:pPr>
      <w:r>
        <w:rPr>
          <w:rFonts w:ascii="宋体" w:hAnsi="宋体" w:hint="eastAsia"/>
          <w:color w:val="auto"/>
          <w:sz w:val="18"/>
          <w:szCs w:val="18"/>
        </w:rPr>
        <w:t>（3）后</w:t>
      </w:r>
      <w:proofErr w:type="gramStart"/>
      <w:r>
        <w:rPr>
          <w:rFonts w:ascii="宋体" w:hAnsi="宋体" w:hint="eastAsia"/>
          <w:color w:val="auto"/>
          <w:sz w:val="18"/>
          <w:szCs w:val="18"/>
        </w:rPr>
        <w:t>道要求</w:t>
      </w:r>
      <w:proofErr w:type="gramEnd"/>
      <w:r>
        <w:rPr>
          <w:rFonts w:ascii="宋体" w:hAnsi="宋体" w:hint="eastAsia"/>
          <w:color w:val="auto"/>
          <w:sz w:val="18"/>
          <w:szCs w:val="18"/>
        </w:rPr>
        <w:t>过膜平整、光滑，画面裁切整齐，</w:t>
      </w:r>
      <w:proofErr w:type="gramStart"/>
      <w:r>
        <w:rPr>
          <w:rFonts w:ascii="宋体" w:hAnsi="宋体" w:hint="eastAsia"/>
          <w:color w:val="auto"/>
          <w:sz w:val="18"/>
          <w:szCs w:val="18"/>
        </w:rPr>
        <w:t>双面对裱</w:t>
      </w:r>
      <w:proofErr w:type="gramEnd"/>
      <w:r>
        <w:rPr>
          <w:rFonts w:ascii="宋体" w:hAnsi="宋体" w:hint="eastAsia"/>
          <w:color w:val="auto"/>
          <w:sz w:val="18"/>
          <w:szCs w:val="18"/>
        </w:rPr>
        <w:t>的喷绘画面应对齐，</w:t>
      </w:r>
      <w:proofErr w:type="gramStart"/>
      <w:r>
        <w:rPr>
          <w:rFonts w:ascii="宋体" w:hAnsi="宋体" w:hint="eastAsia"/>
          <w:color w:val="auto"/>
          <w:sz w:val="18"/>
          <w:szCs w:val="18"/>
        </w:rPr>
        <w:t>需缕空</w:t>
      </w:r>
      <w:proofErr w:type="gramEnd"/>
      <w:r>
        <w:rPr>
          <w:rFonts w:ascii="宋体" w:hAnsi="宋体" w:hint="eastAsia"/>
          <w:color w:val="auto"/>
          <w:sz w:val="18"/>
          <w:szCs w:val="18"/>
        </w:rPr>
        <w:t>的画面</w:t>
      </w:r>
      <w:proofErr w:type="gramStart"/>
      <w:r>
        <w:rPr>
          <w:rFonts w:ascii="宋体" w:hAnsi="宋体" w:hint="eastAsia"/>
          <w:color w:val="auto"/>
          <w:sz w:val="18"/>
          <w:szCs w:val="18"/>
        </w:rPr>
        <w:t>应缕空加工</w:t>
      </w:r>
      <w:proofErr w:type="gramEnd"/>
      <w:r>
        <w:rPr>
          <w:rFonts w:ascii="宋体" w:hAnsi="宋体" w:hint="eastAsia"/>
          <w:color w:val="auto"/>
          <w:sz w:val="18"/>
          <w:szCs w:val="18"/>
        </w:rPr>
        <w:t>后交货；</w:t>
      </w:r>
    </w:p>
    <w:p w:rsidR="005329A3" w:rsidRDefault="005329A3" w:rsidP="005329A3">
      <w:pPr>
        <w:pStyle w:val="aa"/>
        <w:tabs>
          <w:tab w:val="left" w:pos="284"/>
          <w:tab w:val="left" w:pos="720"/>
        </w:tabs>
        <w:ind w:firstLineChars="0" w:firstLine="0"/>
        <w:rPr>
          <w:rFonts w:ascii="宋体" w:hAnsi="宋体"/>
          <w:color w:val="auto"/>
          <w:sz w:val="18"/>
          <w:szCs w:val="18"/>
        </w:rPr>
      </w:pPr>
      <w:r>
        <w:rPr>
          <w:rFonts w:ascii="宋体" w:hAnsi="宋体" w:hint="eastAsia"/>
          <w:color w:val="auto"/>
          <w:sz w:val="18"/>
          <w:szCs w:val="18"/>
        </w:rPr>
        <w:t xml:space="preserve">（4）辅助材料质量要保证，必须达到投标标准要求。 </w:t>
      </w:r>
    </w:p>
    <w:p w:rsidR="005329A3" w:rsidRDefault="005329A3" w:rsidP="005329A3">
      <w:pPr>
        <w:ind w:left="220" w:hangingChars="122" w:hanging="220"/>
        <w:rPr>
          <w:rFonts w:ascii="宋体" w:hAnsi="宋体"/>
          <w:sz w:val="18"/>
          <w:szCs w:val="18"/>
        </w:rPr>
      </w:pPr>
      <w:r>
        <w:rPr>
          <w:rFonts w:ascii="宋体" w:hAnsi="宋体" w:hint="eastAsia"/>
          <w:sz w:val="18"/>
          <w:szCs w:val="18"/>
        </w:rPr>
        <w:t>3、喷绘工序要求，如果未达到以下要求的甲方给乙方支付每次500—2000元的违约金。</w:t>
      </w:r>
    </w:p>
    <w:p w:rsidR="005329A3" w:rsidRDefault="005329A3" w:rsidP="005329A3">
      <w:pPr>
        <w:tabs>
          <w:tab w:val="left" w:pos="284"/>
          <w:tab w:val="left" w:pos="720"/>
        </w:tabs>
        <w:rPr>
          <w:rFonts w:ascii="宋体" w:hAnsi="宋体"/>
          <w:sz w:val="18"/>
          <w:szCs w:val="18"/>
        </w:rPr>
      </w:pPr>
      <w:r>
        <w:rPr>
          <w:rFonts w:ascii="宋体" w:hAnsi="宋体" w:hint="eastAsia"/>
          <w:sz w:val="18"/>
          <w:szCs w:val="18"/>
        </w:rPr>
        <w:t>（1）制作喷绘前，乙方向甲方发出订货通知单，甲方接订货通知单后，至乙方指定地点拷盘、喷绘；</w:t>
      </w:r>
    </w:p>
    <w:p w:rsidR="005329A3" w:rsidRDefault="005329A3" w:rsidP="005329A3">
      <w:pPr>
        <w:rPr>
          <w:rFonts w:ascii="宋体" w:hAnsi="宋体"/>
          <w:sz w:val="18"/>
          <w:szCs w:val="18"/>
        </w:rPr>
      </w:pPr>
      <w:r>
        <w:rPr>
          <w:rFonts w:ascii="宋体" w:hAnsi="宋体" w:hint="eastAsia"/>
          <w:sz w:val="18"/>
          <w:szCs w:val="18"/>
        </w:rPr>
        <w:t>（2）由甲方在规定时间内直接送货到门店，并安排专人负责安装。</w:t>
      </w:r>
    </w:p>
    <w:p w:rsidR="005329A3" w:rsidRDefault="005329A3" w:rsidP="005329A3">
      <w:pPr>
        <w:pStyle w:val="a3"/>
        <w:ind w:firstLineChars="0" w:firstLine="0"/>
        <w:rPr>
          <w:rFonts w:ascii="宋体" w:hAnsi="宋体"/>
          <w:sz w:val="18"/>
          <w:szCs w:val="18"/>
        </w:rPr>
      </w:pPr>
      <w:r>
        <w:rPr>
          <w:rFonts w:ascii="宋体" w:hAnsi="宋体" w:hint="eastAsia"/>
          <w:sz w:val="18"/>
          <w:szCs w:val="18"/>
        </w:rPr>
        <w:t>4、甲方供应的商品质量应当符合中华人民共和国相关法律法规规定的质量标准及订单约定的质量标准；质量要求不明确的执行国家标准、行业标准；无国家标准、行业标准的，执行通常标准或者符合合同目的的特定标准。如若甲方违背上述法律、法规致使乙方或</w:t>
      </w:r>
      <w:proofErr w:type="gramStart"/>
      <w:r>
        <w:rPr>
          <w:rFonts w:ascii="宋体" w:hAnsi="宋体" w:hint="eastAsia"/>
          <w:sz w:val="18"/>
          <w:szCs w:val="18"/>
        </w:rPr>
        <w:t>乙方门</w:t>
      </w:r>
      <w:proofErr w:type="gramEnd"/>
      <w:r>
        <w:rPr>
          <w:rFonts w:ascii="宋体" w:hAnsi="宋体" w:hint="eastAsia"/>
          <w:sz w:val="18"/>
          <w:szCs w:val="18"/>
        </w:rPr>
        <w:t>店遭受损害的，甲方应就此承担全部责任（包括由于质量问题引起的顾客赔偿及诉讼和律师费用）并直接向乙方承担赔偿责任。</w:t>
      </w:r>
    </w:p>
    <w:p w:rsidR="005329A3" w:rsidRDefault="005329A3" w:rsidP="005329A3">
      <w:pPr>
        <w:pStyle w:val="a3"/>
        <w:ind w:firstLineChars="0" w:firstLine="0"/>
        <w:rPr>
          <w:rFonts w:ascii="宋体" w:hAnsi="宋体"/>
          <w:sz w:val="18"/>
          <w:szCs w:val="18"/>
        </w:rPr>
      </w:pPr>
      <w:r>
        <w:rPr>
          <w:rFonts w:ascii="宋体" w:hAnsi="宋体" w:hint="eastAsia"/>
          <w:sz w:val="18"/>
          <w:szCs w:val="18"/>
        </w:rPr>
        <w:t>5、甲乙双方通过招投标确定的甲方年度供货价格，原则上合同期内甲方必须执行本合同约定价格，价格下调除外；如遇特殊原因甲方易耗商品需要价格变动需提前30天以书面形式通知乙方，经乙方确认后方可执行。</w:t>
      </w:r>
    </w:p>
    <w:p w:rsidR="005329A3" w:rsidRDefault="005329A3" w:rsidP="005329A3">
      <w:pPr>
        <w:pStyle w:val="a3"/>
        <w:ind w:firstLineChars="0" w:firstLine="0"/>
        <w:rPr>
          <w:rFonts w:ascii="宋体" w:hAnsi="宋体"/>
          <w:sz w:val="18"/>
          <w:szCs w:val="18"/>
        </w:rPr>
      </w:pPr>
    </w:p>
    <w:p w:rsidR="005329A3" w:rsidRDefault="005329A3" w:rsidP="005329A3">
      <w:pPr>
        <w:rPr>
          <w:rFonts w:ascii="Times New Roman" w:hAnsi="Times New Roman"/>
          <w:b/>
          <w:sz w:val="18"/>
          <w:szCs w:val="20"/>
        </w:rPr>
      </w:pPr>
      <w:r>
        <w:rPr>
          <w:rFonts w:hint="eastAsia"/>
          <w:b/>
          <w:sz w:val="18"/>
        </w:rPr>
        <w:t>第二条：付款约定事项</w:t>
      </w:r>
    </w:p>
    <w:p w:rsidR="005329A3" w:rsidRDefault="005329A3" w:rsidP="005329A3">
      <w:pPr>
        <w:ind w:left="360" w:hangingChars="200" w:hanging="360"/>
        <w:rPr>
          <w:rFonts w:ascii="宋体" w:hAnsi="宋体"/>
          <w:sz w:val="18"/>
          <w:szCs w:val="18"/>
        </w:rPr>
      </w:pPr>
      <w:r>
        <w:rPr>
          <w:rFonts w:ascii="宋体" w:hAnsi="宋体" w:hint="eastAsia"/>
          <w:sz w:val="18"/>
          <w:szCs w:val="18"/>
        </w:rPr>
        <w:t>1、 对帐方式为：网上对帐；或凭送货、调价、退货凭证于每月15日前提前七日预约对帐。。</w:t>
      </w:r>
    </w:p>
    <w:p w:rsidR="005329A3" w:rsidRDefault="005329A3" w:rsidP="005329A3">
      <w:pPr>
        <w:ind w:left="360" w:hangingChars="200" w:hanging="360"/>
        <w:rPr>
          <w:rFonts w:ascii="宋体" w:hAnsi="宋体"/>
          <w:sz w:val="18"/>
          <w:szCs w:val="18"/>
        </w:rPr>
      </w:pPr>
      <w:r>
        <w:rPr>
          <w:rFonts w:ascii="宋体" w:hAnsi="宋体" w:hint="eastAsia"/>
          <w:sz w:val="18"/>
          <w:szCs w:val="18"/>
        </w:rPr>
        <w:t xml:space="preserve">2、 </w:t>
      </w:r>
      <w:r>
        <w:rPr>
          <w:rFonts w:ascii="宋体" w:hAnsi="宋体" w:cs="宋体" w:hint="eastAsia"/>
          <w:kern w:val="0"/>
          <w:sz w:val="18"/>
          <w:szCs w:val="18"/>
        </w:rPr>
        <w:t>甲乙双方确认的对帐周期为：每月一次，对帐日期为每月</w:t>
      </w:r>
      <w:r>
        <w:rPr>
          <w:rFonts w:ascii="宋体" w:hAnsi="宋体" w:cs="宋体" w:hint="eastAsia"/>
          <w:kern w:val="0"/>
          <w:sz w:val="18"/>
          <w:szCs w:val="18"/>
          <w:u w:val="single"/>
        </w:rPr>
        <w:t xml:space="preserve">      </w:t>
      </w:r>
      <w:r>
        <w:rPr>
          <w:rFonts w:ascii="宋体" w:hAnsi="宋体" w:cs="宋体" w:hint="eastAsia"/>
          <w:kern w:val="0"/>
          <w:sz w:val="18"/>
          <w:szCs w:val="18"/>
        </w:rPr>
        <w:t>日（法定节假日顺延）。</w:t>
      </w:r>
      <w:r>
        <w:rPr>
          <w:rFonts w:ascii="宋体" w:hAnsi="宋体" w:hint="eastAsia"/>
          <w:sz w:val="18"/>
          <w:szCs w:val="18"/>
        </w:rPr>
        <w:t>每月初乙方财务人员根据系统记录的验收及退货调价按照合同约定条款编制当月供应商结算单并经审核后上</w:t>
      </w:r>
      <w:proofErr w:type="gramStart"/>
      <w:r>
        <w:rPr>
          <w:rFonts w:ascii="宋体" w:hAnsi="宋体" w:hint="eastAsia"/>
          <w:sz w:val="18"/>
          <w:szCs w:val="18"/>
        </w:rPr>
        <w:t>传供应</w:t>
      </w:r>
      <w:proofErr w:type="gramEnd"/>
      <w:r>
        <w:rPr>
          <w:rFonts w:ascii="宋体" w:hAnsi="宋体" w:hint="eastAsia"/>
          <w:sz w:val="18"/>
          <w:szCs w:val="18"/>
        </w:rPr>
        <w:t>链，甲方应于每月</w:t>
      </w:r>
      <w:r>
        <w:rPr>
          <w:rFonts w:ascii="Calibri" w:hAnsi="Calibri"/>
          <w:sz w:val="18"/>
          <w:szCs w:val="18"/>
        </w:rPr>
        <w:t>5</w:t>
      </w:r>
      <w:r>
        <w:rPr>
          <w:rFonts w:ascii="宋体" w:hAnsi="宋体" w:hint="eastAsia"/>
          <w:sz w:val="18"/>
          <w:szCs w:val="18"/>
        </w:rPr>
        <w:t>日至</w:t>
      </w:r>
      <w:r>
        <w:rPr>
          <w:rFonts w:ascii="Calibri" w:hAnsi="Calibri"/>
          <w:sz w:val="18"/>
          <w:szCs w:val="18"/>
        </w:rPr>
        <w:t>15</w:t>
      </w:r>
      <w:r>
        <w:rPr>
          <w:rFonts w:ascii="宋体" w:hAnsi="宋体" w:hint="eastAsia"/>
          <w:sz w:val="18"/>
          <w:szCs w:val="18"/>
        </w:rPr>
        <w:t>日通过供应链对帐系统查询对帐开票金额，在当期对账工作完成后，代表当期所有已对账数据的一种确认并代表实际履行，代表甲方已完全履行结算单据中的送货义务，甲方确认乙方已完全履行结算单据中</w:t>
      </w:r>
      <w:proofErr w:type="gramStart"/>
      <w:r>
        <w:rPr>
          <w:rFonts w:ascii="宋体" w:hAnsi="宋体" w:hint="eastAsia"/>
          <w:sz w:val="18"/>
          <w:szCs w:val="18"/>
        </w:rPr>
        <w:t>扣费明细</w:t>
      </w:r>
      <w:proofErr w:type="gramEnd"/>
      <w:r>
        <w:rPr>
          <w:rFonts w:ascii="宋体" w:hAnsi="宋体" w:hint="eastAsia"/>
          <w:sz w:val="18"/>
          <w:szCs w:val="18"/>
        </w:rPr>
        <w:t>中的所有相关促销或其它义务。</w:t>
      </w:r>
    </w:p>
    <w:p w:rsidR="005329A3" w:rsidRDefault="005329A3" w:rsidP="005329A3">
      <w:pPr>
        <w:pStyle w:val="a3"/>
        <w:numPr>
          <w:ilvl w:val="0"/>
          <w:numId w:val="12"/>
        </w:numPr>
        <w:ind w:hangingChars="200"/>
        <w:rPr>
          <w:rFonts w:ascii="宋体" w:hAnsi="宋体"/>
          <w:sz w:val="18"/>
          <w:szCs w:val="18"/>
        </w:rPr>
      </w:pPr>
      <w:r>
        <w:rPr>
          <w:rFonts w:ascii="宋体" w:hAnsi="宋体" w:hint="eastAsia"/>
          <w:sz w:val="18"/>
          <w:szCs w:val="18"/>
        </w:rPr>
        <w:t>如因乙方原因在规定日期不能提供对</w:t>
      </w:r>
      <w:proofErr w:type="gramStart"/>
      <w:r>
        <w:rPr>
          <w:rFonts w:ascii="宋体" w:hAnsi="宋体" w:hint="eastAsia"/>
          <w:sz w:val="18"/>
          <w:szCs w:val="18"/>
        </w:rPr>
        <w:t>帐单</w:t>
      </w:r>
      <w:proofErr w:type="gramEnd"/>
      <w:r>
        <w:rPr>
          <w:rFonts w:ascii="宋体" w:hAnsi="宋体" w:hint="eastAsia"/>
          <w:sz w:val="18"/>
          <w:szCs w:val="18"/>
        </w:rPr>
        <w:t>的，在甲方开具发票后，乙方应当依据销售清单和本合同先行给付无争议部分的货款。</w:t>
      </w:r>
    </w:p>
    <w:p w:rsidR="005329A3" w:rsidRDefault="005329A3" w:rsidP="005329A3">
      <w:pPr>
        <w:ind w:left="360" w:hangingChars="200" w:hanging="360"/>
        <w:rPr>
          <w:rFonts w:ascii="宋体" w:hAnsi="宋体"/>
          <w:sz w:val="18"/>
          <w:szCs w:val="18"/>
        </w:rPr>
      </w:pPr>
      <w:r>
        <w:rPr>
          <w:rFonts w:ascii="宋体" w:hAnsi="宋体" w:hint="eastAsia"/>
          <w:sz w:val="18"/>
          <w:szCs w:val="18"/>
        </w:rPr>
        <w:t>4、 结算单位：</w:t>
      </w:r>
      <w:proofErr w:type="gramStart"/>
      <w:r>
        <w:rPr>
          <w:rFonts w:ascii="宋体" w:hAnsi="宋体" w:hint="eastAsia"/>
          <w:sz w:val="18"/>
          <w:szCs w:val="18"/>
        </w:rPr>
        <w:t>鉴于本</w:t>
      </w:r>
      <w:proofErr w:type="gramEnd"/>
      <w:r>
        <w:rPr>
          <w:rFonts w:ascii="宋体" w:hAnsi="宋体" w:hint="eastAsia"/>
          <w:sz w:val="18"/>
          <w:szCs w:val="18"/>
        </w:rPr>
        <w:t>合同的实际履行主体为人人乐连锁商业集团股份有限公司下属公司，因此，实际的结算单位为其下属公司，乙方需分别向其下属公司出具增值税票并由其支付货款（即由实际负责验收商品的下属公司分别结算）。</w:t>
      </w:r>
    </w:p>
    <w:p w:rsidR="005329A3" w:rsidRDefault="005329A3" w:rsidP="005329A3">
      <w:pPr>
        <w:ind w:left="360" w:hangingChars="200" w:hanging="360"/>
        <w:rPr>
          <w:rFonts w:ascii="宋体" w:hAnsi="宋体"/>
          <w:sz w:val="18"/>
          <w:szCs w:val="18"/>
        </w:rPr>
      </w:pPr>
      <w:r>
        <w:rPr>
          <w:rFonts w:ascii="宋体" w:hAnsi="宋体" w:hint="eastAsia"/>
          <w:sz w:val="18"/>
          <w:szCs w:val="18"/>
        </w:rPr>
        <w:t>5、 甲方应依据税法的相关规定，开具合法有效且符合销项税率的增值税专用发票：</w:t>
      </w:r>
    </w:p>
    <w:p w:rsidR="005329A3" w:rsidRDefault="005329A3" w:rsidP="005329A3">
      <w:pPr>
        <w:pStyle w:val="a3"/>
        <w:ind w:left="360" w:hangingChars="200" w:hanging="360"/>
        <w:rPr>
          <w:rFonts w:ascii="宋体" w:hAnsi="宋体"/>
          <w:sz w:val="18"/>
          <w:szCs w:val="18"/>
        </w:rPr>
      </w:pPr>
      <w:r>
        <w:rPr>
          <w:rFonts w:ascii="宋体" w:hAnsi="宋体" w:hint="eastAsia"/>
          <w:sz w:val="18"/>
          <w:szCs w:val="18"/>
        </w:rPr>
        <w:t xml:space="preserve">   （□16%增值税发票、□1</w:t>
      </w:r>
      <w:r w:rsidR="00223AA1">
        <w:rPr>
          <w:rFonts w:ascii="宋体" w:hAnsi="宋体" w:hint="eastAsia"/>
          <w:sz w:val="18"/>
          <w:szCs w:val="18"/>
        </w:rPr>
        <w:t>3</w:t>
      </w:r>
      <w:r>
        <w:rPr>
          <w:rFonts w:ascii="宋体" w:hAnsi="宋体" w:hint="eastAsia"/>
          <w:sz w:val="18"/>
          <w:szCs w:val="18"/>
        </w:rPr>
        <w:t>%增值税发票、□普通发票、□其它</w:t>
      </w:r>
      <w:r>
        <w:rPr>
          <w:rFonts w:ascii="宋体" w:hAnsi="宋体" w:hint="eastAsia"/>
          <w:sz w:val="18"/>
          <w:szCs w:val="18"/>
          <w:u w:val="single"/>
        </w:rPr>
        <w:t xml:space="preserve">           </w:t>
      </w:r>
      <w:r>
        <w:rPr>
          <w:rFonts w:ascii="宋体" w:hAnsi="宋体" w:hint="eastAsia"/>
          <w:sz w:val="18"/>
          <w:szCs w:val="18"/>
        </w:rPr>
        <w:t>）。</w:t>
      </w:r>
    </w:p>
    <w:p w:rsidR="005329A3" w:rsidRDefault="005329A3" w:rsidP="005329A3">
      <w:pPr>
        <w:numPr>
          <w:ilvl w:val="0"/>
          <w:numId w:val="14"/>
        </w:numPr>
        <w:ind w:left="360" w:hangingChars="200" w:hanging="360"/>
        <w:rPr>
          <w:rFonts w:ascii="宋体" w:hAnsi="宋体"/>
          <w:sz w:val="18"/>
          <w:szCs w:val="18"/>
        </w:rPr>
      </w:pPr>
      <w:r>
        <w:rPr>
          <w:rFonts w:ascii="宋体" w:hAnsi="宋体" w:hint="eastAsia"/>
          <w:sz w:val="18"/>
          <w:szCs w:val="18"/>
        </w:rPr>
        <w:t>甲方每月应定期打印供应</w:t>
      </w:r>
      <w:proofErr w:type="gramStart"/>
      <w:r>
        <w:rPr>
          <w:rFonts w:ascii="宋体" w:hAnsi="宋体" w:hint="eastAsia"/>
          <w:sz w:val="18"/>
          <w:szCs w:val="18"/>
        </w:rPr>
        <w:t>链提供</w:t>
      </w:r>
      <w:proofErr w:type="gramEnd"/>
      <w:r>
        <w:rPr>
          <w:rFonts w:ascii="宋体" w:hAnsi="宋体" w:hint="eastAsia"/>
          <w:sz w:val="18"/>
          <w:szCs w:val="18"/>
        </w:rPr>
        <w:t>的当期结算单据并按实际经营的商品名称开具税票内容，原则上应在乙方付款日前5个工作日提供发票和盖章确认结算单及相关协议，月</w:t>
      </w:r>
      <w:proofErr w:type="gramStart"/>
      <w:r>
        <w:rPr>
          <w:rFonts w:ascii="宋体" w:hAnsi="宋体" w:hint="eastAsia"/>
          <w:sz w:val="18"/>
          <w:szCs w:val="18"/>
        </w:rPr>
        <w:t>结供应</w:t>
      </w:r>
      <w:proofErr w:type="gramEnd"/>
      <w:r>
        <w:rPr>
          <w:rFonts w:ascii="宋体" w:hAnsi="宋体" w:hint="eastAsia"/>
          <w:sz w:val="18"/>
          <w:szCs w:val="18"/>
        </w:rPr>
        <w:t>商最迟不能超过当月20日，因甲方原因延迟交发票的则顺延至下月支付。甲方的发票金额或其它的书面文件与乙方验收单不一致的，以该验收单金额为准。甲方开具发票后，应将发票直接交于乙方财务部门，其它任何人员均无权接收。双方约定乙方货款结算地为：□深圳总部    □关联公司结算地</w:t>
      </w:r>
    </w:p>
    <w:p w:rsidR="005329A3" w:rsidRDefault="005329A3" w:rsidP="005329A3">
      <w:pPr>
        <w:ind w:left="360" w:hangingChars="200" w:hanging="360"/>
        <w:rPr>
          <w:rFonts w:ascii="宋体" w:hAnsi="宋体"/>
          <w:sz w:val="18"/>
          <w:szCs w:val="18"/>
        </w:rPr>
      </w:pPr>
      <w:r>
        <w:rPr>
          <w:rFonts w:ascii="宋体" w:hAnsi="宋体" w:hint="eastAsia"/>
          <w:sz w:val="18"/>
          <w:szCs w:val="18"/>
        </w:rPr>
        <w:t>7、 双方约定根据甲方提供商品的实际结算金额（送货金额减去退货和调价），乙方扣除甲方应缴费用后结算。</w:t>
      </w:r>
    </w:p>
    <w:p w:rsidR="005329A3" w:rsidRDefault="005329A3" w:rsidP="005329A3">
      <w:pPr>
        <w:ind w:left="360" w:hangingChars="200" w:hanging="360"/>
        <w:rPr>
          <w:rFonts w:ascii="宋体" w:hAnsi="宋体"/>
          <w:sz w:val="18"/>
          <w:szCs w:val="18"/>
        </w:rPr>
      </w:pPr>
      <w:r>
        <w:rPr>
          <w:rFonts w:ascii="宋体" w:hAnsi="宋体" w:hint="eastAsia"/>
          <w:sz w:val="18"/>
          <w:szCs w:val="18"/>
        </w:rPr>
        <w:t>8、 双方约定，甲方送货后，双方同意唯一付款时间方式为：</w:t>
      </w:r>
    </w:p>
    <w:p w:rsidR="005329A3" w:rsidRDefault="005329A3" w:rsidP="005329A3">
      <w:pPr>
        <w:ind w:left="360" w:hangingChars="200" w:hanging="360"/>
        <w:rPr>
          <w:rFonts w:ascii="宋体" w:hAnsi="宋体"/>
          <w:sz w:val="18"/>
          <w:szCs w:val="18"/>
        </w:rPr>
      </w:pPr>
      <w:r>
        <w:rPr>
          <w:rFonts w:ascii="宋体" w:hAnsi="宋体" w:hint="eastAsia"/>
          <w:sz w:val="18"/>
          <w:szCs w:val="18"/>
        </w:rPr>
        <w:t xml:space="preserve">    （1）双月结          (2)月结          （3）半月结         </w:t>
      </w:r>
    </w:p>
    <w:p w:rsidR="005329A3" w:rsidRDefault="005329A3" w:rsidP="005329A3">
      <w:pPr>
        <w:ind w:left="360" w:hangingChars="200" w:hanging="360"/>
        <w:rPr>
          <w:rFonts w:ascii="宋体" w:hAnsi="宋体"/>
          <w:sz w:val="18"/>
          <w:szCs w:val="18"/>
        </w:rPr>
      </w:pPr>
      <w:r>
        <w:rPr>
          <w:rFonts w:ascii="宋体" w:hAnsi="宋体" w:hint="eastAsia"/>
          <w:sz w:val="18"/>
          <w:szCs w:val="18"/>
        </w:rPr>
        <w:t>9、 甲方确认的付款资料应用于所有付款之目的，若需修改甲方在乙方合法的付款资料信息，甲方应以乙方提供的《供应商的修改结算资料通知书》并加盖公章、财务章、法人章后通知乙方，乙方核实后给予修改。供应商付款信息：</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3005"/>
        <w:gridCol w:w="1244"/>
        <w:gridCol w:w="3251"/>
      </w:tblGrid>
      <w:tr w:rsidR="005329A3" w:rsidTr="005329A3">
        <w:trPr>
          <w:trHeight w:val="308"/>
        </w:trPr>
        <w:tc>
          <w:tcPr>
            <w:tcW w:w="1713" w:type="dxa"/>
            <w:tcBorders>
              <w:top w:val="single" w:sz="4" w:space="0" w:color="auto"/>
              <w:left w:val="single" w:sz="4" w:space="0" w:color="auto"/>
              <w:bottom w:val="single" w:sz="4" w:space="0" w:color="auto"/>
              <w:right w:val="single" w:sz="4" w:space="0" w:color="auto"/>
            </w:tcBorders>
            <w:hideMark/>
          </w:tcPr>
          <w:p w:rsidR="005329A3" w:rsidRDefault="005329A3">
            <w:pPr>
              <w:pStyle w:val="a3"/>
              <w:ind w:left="360" w:hangingChars="200" w:hanging="360"/>
              <w:rPr>
                <w:rFonts w:ascii="宋体" w:hAnsi="宋体"/>
                <w:sz w:val="18"/>
                <w:szCs w:val="18"/>
              </w:rPr>
            </w:pPr>
            <w:r>
              <w:rPr>
                <w:rFonts w:ascii="宋体" w:hAnsi="宋体" w:hint="eastAsia"/>
                <w:sz w:val="18"/>
                <w:szCs w:val="18"/>
              </w:rPr>
              <w:t>供应商编号</w:t>
            </w:r>
          </w:p>
        </w:tc>
        <w:tc>
          <w:tcPr>
            <w:tcW w:w="3005" w:type="dxa"/>
            <w:tcBorders>
              <w:top w:val="single" w:sz="4" w:space="0" w:color="auto"/>
              <w:left w:val="single" w:sz="4" w:space="0" w:color="auto"/>
              <w:bottom w:val="single" w:sz="4" w:space="0" w:color="auto"/>
              <w:right w:val="single" w:sz="4" w:space="0" w:color="auto"/>
            </w:tcBorders>
          </w:tcPr>
          <w:p w:rsidR="005329A3" w:rsidRDefault="005329A3">
            <w:pPr>
              <w:pStyle w:val="a3"/>
              <w:ind w:left="360" w:hangingChars="200" w:hanging="360"/>
              <w:rPr>
                <w:rFonts w:ascii="宋体" w:hAnsi="宋体"/>
                <w:sz w:val="18"/>
                <w:szCs w:val="18"/>
              </w:rPr>
            </w:pPr>
          </w:p>
        </w:tc>
        <w:tc>
          <w:tcPr>
            <w:tcW w:w="1244" w:type="dxa"/>
            <w:tcBorders>
              <w:top w:val="single" w:sz="4" w:space="0" w:color="auto"/>
              <w:left w:val="single" w:sz="4" w:space="0" w:color="auto"/>
              <w:bottom w:val="single" w:sz="4" w:space="0" w:color="auto"/>
              <w:right w:val="single" w:sz="4" w:space="0" w:color="auto"/>
            </w:tcBorders>
            <w:hideMark/>
          </w:tcPr>
          <w:p w:rsidR="005329A3" w:rsidRDefault="005329A3">
            <w:pPr>
              <w:pStyle w:val="a3"/>
              <w:ind w:left="360" w:hangingChars="200" w:hanging="360"/>
              <w:rPr>
                <w:rFonts w:ascii="宋体" w:hAnsi="宋体"/>
                <w:sz w:val="18"/>
                <w:szCs w:val="18"/>
              </w:rPr>
            </w:pPr>
            <w:r>
              <w:rPr>
                <w:rFonts w:ascii="宋体" w:hAnsi="宋体" w:hint="eastAsia"/>
                <w:sz w:val="18"/>
                <w:szCs w:val="18"/>
              </w:rPr>
              <w:t>开户行</w:t>
            </w:r>
          </w:p>
        </w:tc>
        <w:tc>
          <w:tcPr>
            <w:tcW w:w="3251" w:type="dxa"/>
            <w:tcBorders>
              <w:top w:val="single" w:sz="4" w:space="0" w:color="auto"/>
              <w:left w:val="single" w:sz="4" w:space="0" w:color="auto"/>
              <w:bottom w:val="single" w:sz="4" w:space="0" w:color="auto"/>
              <w:right w:val="single" w:sz="4" w:space="0" w:color="auto"/>
            </w:tcBorders>
          </w:tcPr>
          <w:p w:rsidR="005329A3" w:rsidRDefault="005329A3">
            <w:pPr>
              <w:pStyle w:val="a3"/>
              <w:ind w:left="360" w:hangingChars="200" w:hanging="360"/>
              <w:rPr>
                <w:rFonts w:ascii="宋体" w:hAnsi="宋体"/>
                <w:sz w:val="18"/>
                <w:szCs w:val="18"/>
              </w:rPr>
            </w:pPr>
          </w:p>
        </w:tc>
      </w:tr>
      <w:tr w:rsidR="005329A3" w:rsidTr="005329A3">
        <w:trPr>
          <w:trHeight w:val="271"/>
        </w:trPr>
        <w:tc>
          <w:tcPr>
            <w:tcW w:w="1713" w:type="dxa"/>
            <w:tcBorders>
              <w:top w:val="single" w:sz="4" w:space="0" w:color="auto"/>
              <w:left w:val="single" w:sz="4" w:space="0" w:color="auto"/>
              <w:bottom w:val="single" w:sz="4" w:space="0" w:color="auto"/>
              <w:right w:val="single" w:sz="4" w:space="0" w:color="auto"/>
            </w:tcBorders>
            <w:hideMark/>
          </w:tcPr>
          <w:p w:rsidR="005329A3" w:rsidRDefault="005329A3">
            <w:pPr>
              <w:pStyle w:val="a3"/>
              <w:ind w:left="360" w:hangingChars="200" w:hanging="360"/>
              <w:rPr>
                <w:rFonts w:ascii="宋体" w:hAnsi="宋体"/>
                <w:sz w:val="18"/>
                <w:szCs w:val="18"/>
              </w:rPr>
            </w:pPr>
            <w:r>
              <w:rPr>
                <w:rFonts w:ascii="宋体" w:hAnsi="宋体" w:hint="eastAsia"/>
                <w:sz w:val="18"/>
                <w:szCs w:val="18"/>
              </w:rPr>
              <w:t>供应商名称</w:t>
            </w:r>
          </w:p>
        </w:tc>
        <w:tc>
          <w:tcPr>
            <w:tcW w:w="3005" w:type="dxa"/>
            <w:tcBorders>
              <w:top w:val="single" w:sz="4" w:space="0" w:color="auto"/>
              <w:left w:val="single" w:sz="4" w:space="0" w:color="auto"/>
              <w:bottom w:val="single" w:sz="4" w:space="0" w:color="auto"/>
              <w:right w:val="single" w:sz="4" w:space="0" w:color="auto"/>
            </w:tcBorders>
          </w:tcPr>
          <w:p w:rsidR="005329A3" w:rsidRDefault="005329A3">
            <w:pPr>
              <w:pStyle w:val="a3"/>
              <w:ind w:left="360" w:hangingChars="200" w:hanging="360"/>
              <w:rPr>
                <w:rFonts w:ascii="宋体" w:hAnsi="宋体"/>
                <w:sz w:val="18"/>
                <w:szCs w:val="18"/>
              </w:rPr>
            </w:pPr>
          </w:p>
        </w:tc>
        <w:tc>
          <w:tcPr>
            <w:tcW w:w="1244" w:type="dxa"/>
            <w:tcBorders>
              <w:top w:val="single" w:sz="4" w:space="0" w:color="auto"/>
              <w:left w:val="single" w:sz="4" w:space="0" w:color="auto"/>
              <w:bottom w:val="single" w:sz="4" w:space="0" w:color="auto"/>
              <w:right w:val="single" w:sz="4" w:space="0" w:color="auto"/>
            </w:tcBorders>
            <w:hideMark/>
          </w:tcPr>
          <w:p w:rsidR="005329A3" w:rsidRDefault="005329A3">
            <w:pPr>
              <w:pStyle w:val="a3"/>
              <w:ind w:left="360" w:hangingChars="200" w:hanging="360"/>
              <w:rPr>
                <w:rFonts w:ascii="宋体" w:hAnsi="宋体"/>
                <w:sz w:val="18"/>
                <w:szCs w:val="18"/>
              </w:rPr>
            </w:pPr>
            <w:r>
              <w:rPr>
                <w:rFonts w:ascii="宋体" w:hAnsi="宋体" w:hint="eastAsia"/>
                <w:sz w:val="18"/>
                <w:szCs w:val="18"/>
              </w:rPr>
              <w:t>银行账号</w:t>
            </w:r>
          </w:p>
        </w:tc>
        <w:tc>
          <w:tcPr>
            <w:tcW w:w="3251" w:type="dxa"/>
            <w:tcBorders>
              <w:top w:val="single" w:sz="4" w:space="0" w:color="auto"/>
              <w:left w:val="single" w:sz="4" w:space="0" w:color="auto"/>
              <w:bottom w:val="single" w:sz="4" w:space="0" w:color="auto"/>
              <w:right w:val="single" w:sz="4" w:space="0" w:color="auto"/>
            </w:tcBorders>
          </w:tcPr>
          <w:p w:rsidR="005329A3" w:rsidRDefault="005329A3">
            <w:pPr>
              <w:pStyle w:val="a3"/>
              <w:ind w:left="360" w:hangingChars="200" w:hanging="360"/>
              <w:rPr>
                <w:rFonts w:ascii="宋体" w:hAnsi="宋体"/>
                <w:sz w:val="18"/>
                <w:szCs w:val="18"/>
              </w:rPr>
            </w:pPr>
          </w:p>
        </w:tc>
      </w:tr>
    </w:tbl>
    <w:p w:rsidR="005329A3" w:rsidRDefault="005329A3" w:rsidP="005329A3">
      <w:pPr>
        <w:ind w:left="360" w:hangingChars="200" w:hanging="360"/>
        <w:rPr>
          <w:rFonts w:ascii="宋体" w:hAnsi="宋体" w:cs="Times New Roman"/>
          <w:sz w:val="18"/>
          <w:szCs w:val="18"/>
        </w:rPr>
      </w:pPr>
      <w:r>
        <w:rPr>
          <w:rFonts w:ascii="宋体" w:hAnsi="宋体" w:hint="eastAsia"/>
          <w:sz w:val="18"/>
          <w:szCs w:val="18"/>
        </w:rPr>
        <w:t>10、甲方除以现金或支票直接缴付各类费用外，还明确授权乙方可在结算甲方货款时根据本合同及本合同</w:t>
      </w:r>
      <w:r>
        <w:rPr>
          <w:rFonts w:ascii="宋体" w:hAnsi="宋体" w:hint="eastAsia"/>
          <w:sz w:val="18"/>
          <w:szCs w:val="18"/>
        </w:rPr>
        <w:lastRenderedPageBreak/>
        <w:t>附件、各种临时协议（包含口头协议）中约定的甲方应付的费用直接予以抵扣，而不论该抵扣是否因退货、违约金、折扣、服务费和其它费用而产生。</w:t>
      </w:r>
    </w:p>
    <w:p w:rsidR="005329A3" w:rsidRDefault="005329A3" w:rsidP="005329A3">
      <w:pPr>
        <w:tabs>
          <w:tab w:val="left" w:pos="426"/>
        </w:tabs>
        <w:rPr>
          <w:rFonts w:ascii="宋体" w:hAnsi="宋体"/>
          <w:sz w:val="18"/>
          <w:szCs w:val="18"/>
        </w:rPr>
      </w:pPr>
      <w:r>
        <w:rPr>
          <w:rFonts w:ascii="宋体" w:hAnsi="宋体" w:hint="eastAsia"/>
          <w:sz w:val="18"/>
          <w:szCs w:val="18"/>
        </w:rPr>
        <w:t>11、甲方同意在乙方每月支付货款后对前期双方往来帐</w:t>
      </w:r>
      <w:proofErr w:type="gramStart"/>
      <w:r>
        <w:rPr>
          <w:rFonts w:ascii="宋体" w:hAnsi="宋体" w:hint="eastAsia"/>
          <w:sz w:val="18"/>
          <w:szCs w:val="18"/>
        </w:rPr>
        <w:t>务</w:t>
      </w:r>
      <w:proofErr w:type="gramEnd"/>
      <w:r>
        <w:rPr>
          <w:rFonts w:ascii="宋体" w:hAnsi="宋体" w:hint="eastAsia"/>
          <w:sz w:val="18"/>
          <w:szCs w:val="18"/>
        </w:rPr>
        <w:t>的明细视为已经确认，放弃对前期往来的异议和追究权利。</w:t>
      </w:r>
    </w:p>
    <w:p w:rsidR="005329A3" w:rsidRDefault="005329A3" w:rsidP="005329A3">
      <w:pPr>
        <w:ind w:left="360" w:hangingChars="200" w:hanging="360"/>
        <w:rPr>
          <w:rFonts w:ascii="宋体" w:hAnsi="宋体"/>
          <w:sz w:val="18"/>
          <w:szCs w:val="18"/>
        </w:rPr>
      </w:pPr>
      <w:r>
        <w:rPr>
          <w:rFonts w:ascii="宋体" w:hAnsi="宋体" w:hint="eastAsia"/>
          <w:sz w:val="18"/>
          <w:szCs w:val="18"/>
        </w:rPr>
        <w:t>12、双方约定的付款时间方式为双月结和月结，则乙方每月付款时间为15日至25日。</w:t>
      </w:r>
    </w:p>
    <w:p w:rsidR="005329A3" w:rsidRDefault="005329A3" w:rsidP="005329A3">
      <w:pPr>
        <w:rPr>
          <w:rFonts w:ascii="宋体" w:hAnsi="宋体"/>
          <w:b/>
          <w:bCs/>
          <w:sz w:val="18"/>
          <w:szCs w:val="18"/>
        </w:rPr>
      </w:pPr>
      <w:r>
        <w:rPr>
          <w:rFonts w:ascii="宋体" w:hAnsi="宋体" w:hint="eastAsia"/>
          <w:b/>
          <w:bCs/>
          <w:sz w:val="18"/>
          <w:szCs w:val="18"/>
        </w:rPr>
        <w:t>第三条：奖励政策</w:t>
      </w:r>
    </w:p>
    <w:p w:rsidR="005329A3" w:rsidRDefault="005329A3" w:rsidP="005329A3">
      <w:pPr>
        <w:ind w:left="360" w:hangingChars="200" w:hanging="360"/>
        <w:rPr>
          <w:rFonts w:ascii="宋体" w:hAnsi="宋体"/>
          <w:sz w:val="18"/>
          <w:szCs w:val="18"/>
        </w:rPr>
      </w:pPr>
      <w:r>
        <w:rPr>
          <w:rFonts w:ascii="宋体" w:hAnsi="宋体" w:hint="eastAsia"/>
          <w:sz w:val="18"/>
          <w:szCs w:val="18"/>
        </w:rPr>
        <w:t>1、 甲方在喷绘人人乐新店所需的广告时，喷绘完后应按做简易包装，因打包不当或包装遗落造成的损失由甲方承担；甲方负责将制作的喷绘发送往乙方指定地点：</w:t>
      </w:r>
      <w:r>
        <w:rPr>
          <w:rFonts w:ascii="宋体" w:hAnsi="宋体" w:hint="eastAsia"/>
          <w:sz w:val="18"/>
          <w:szCs w:val="18"/>
          <w:u w:val="single"/>
        </w:rPr>
        <w:t xml:space="preserve">                                             </w:t>
      </w:r>
      <w:r>
        <w:rPr>
          <w:rFonts w:ascii="宋体" w:hAnsi="宋体" w:hint="eastAsia"/>
          <w:sz w:val="18"/>
          <w:szCs w:val="18"/>
        </w:rPr>
        <w:t>，运输费用由甲方承担；甲方确认，在交货地点是分店的情况下，为了方便甲方，应甲方的要求，乙方同意为甲方提供从配送中心至分店的运输服务，甲方同意就乙方提供的该等运输服务支付运输服务费用。在此情况下，订单上的送货地点可调整为公司的配送中心。上述乙方配送中心提供对配送分店的货物按实际配送额收取甲方</w:t>
      </w:r>
      <w:r>
        <w:rPr>
          <w:rFonts w:ascii="宋体" w:hAnsi="宋体" w:hint="eastAsia"/>
          <w:sz w:val="18"/>
          <w:szCs w:val="18"/>
          <w:u w:val="single"/>
        </w:rPr>
        <w:t xml:space="preserve">       </w:t>
      </w:r>
      <w:r>
        <w:rPr>
          <w:rFonts w:ascii="宋体" w:hAnsi="宋体" w:hint="eastAsia"/>
          <w:sz w:val="18"/>
          <w:szCs w:val="18"/>
        </w:rPr>
        <w:t>%的运输服务费。乙方有权在书面通知供应商后，在供应商订单单价中直接抵扣运输服务费用。</w:t>
      </w:r>
    </w:p>
    <w:p w:rsidR="005329A3" w:rsidRDefault="005329A3" w:rsidP="005329A3">
      <w:pPr>
        <w:ind w:left="360" w:hangingChars="200" w:hanging="360"/>
        <w:rPr>
          <w:rFonts w:ascii="宋体" w:hAnsi="宋体"/>
          <w:sz w:val="18"/>
          <w:szCs w:val="18"/>
        </w:rPr>
      </w:pPr>
      <w:r>
        <w:rPr>
          <w:rFonts w:ascii="宋体" w:hAnsi="宋体" w:hint="eastAsia"/>
          <w:sz w:val="18"/>
          <w:szCs w:val="18"/>
        </w:rPr>
        <w:t>2、 为更好的维护甲乙双方合作利益，甲方承诺进货净额达到500元/月给予乙方进货净额</w:t>
      </w:r>
      <w:r>
        <w:rPr>
          <w:rFonts w:ascii="宋体" w:hAnsi="宋体" w:hint="eastAsia"/>
          <w:sz w:val="18"/>
          <w:szCs w:val="18"/>
          <w:u w:val="single"/>
        </w:rPr>
        <w:t xml:space="preserve">    </w:t>
      </w:r>
      <w:r>
        <w:rPr>
          <w:rFonts w:ascii="宋体" w:hAnsi="宋体" w:hint="eastAsia"/>
          <w:sz w:val="18"/>
          <w:szCs w:val="18"/>
        </w:rPr>
        <w:t xml:space="preserve"> %作为与乙方的合作返利。</w:t>
      </w:r>
    </w:p>
    <w:p w:rsidR="005329A3" w:rsidRDefault="005329A3" w:rsidP="005329A3">
      <w:pPr>
        <w:ind w:left="360" w:hangingChars="200" w:hanging="360"/>
        <w:rPr>
          <w:rFonts w:ascii="宋体" w:hAnsi="宋体"/>
          <w:sz w:val="18"/>
          <w:szCs w:val="18"/>
        </w:rPr>
      </w:pPr>
      <w:r>
        <w:rPr>
          <w:rFonts w:ascii="宋体" w:hAnsi="宋体" w:hint="eastAsia"/>
          <w:sz w:val="18"/>
          <w:szCs w:val="18"/>
        </w:rPr>
        <w:t>3、 鉴于乙方为甲方提供了商品售后服务，甲方按照</w:t>
      </w:r>
      <w:r>
        <w:rPr>
          <w:rFonts w:ascii="宋体" w:hAnsi="宋体" w:hint="eastAsia"/>
          <w:sz w:val="18"/>
          <w:szCs w:val="18"/>
          <w:u w:val="single"/>
        </w:rPr>
        <w:t xml:space="preserve">            </w:t>
      </w:r>
      <w:r>
        <w:rPr>
          <w:rFonts w:ascii="宋体" w:hAnsi="宋体" w:hint="eastAsia"/>
          <w:sz w:val="18"/>
          <w:szCs w:val="18"/>
        </w:rPr>
        <w:t>元/（店、区域）/（月、年）承担商品售后服务费。</w:t>
      </w:r>
    </w:p>
    <w:p w:rsidR="005329A3" w:rsidRDefault="005329A3" w:rsidP="005329A3">
      <w:pPr>
        <w:pStyle w:val="a9"/>
        <w:rPr>
          <w:rFonts w:ascii="宋体" w:hAnsi="宋体"/>
          <w:b/>
          <w:bCs/>
          <w:szCs w:val="18"/>
        </w:rPr>
      </w:pPr>
      <w:r>
        <w:rPr>
          <w:rFonts w:ascii="宋体" w:hAnsi="宋体" w:hint="eastAsia"/>
          <w:b/>
          <w:bCs/>
          <w:szCs w:val="18"/>
        </w:rPr>
        <w:t>第四条：违约责任</w:t>
      </w:r>
    </w:p>
    <w:p w:rsidR="005329A3" w:rsidRDefault="005329A3" w:rsidP="005329A3">
      <w:pPr>
        <w:pStyle w:val="a9"/>
        <w:numPr>
          <w:ilvl w:val="0"/>
          <w:numId w:val="15"/>
        </w:numPr>
        <w:tabs>
          <w:tab w:val="left" w:pos="360"/>
        </w:tabs>
        <w:ind w:left="0" w:firstLine="0"/>
        <w:rPr>
          <w:rFonts w:ascii="宋体" w:hAnsi="宋体"/>
          <w:szCs w:val="18"/>
        </w:rPr>
      </w:pPr>
      <w:r>
        <w:rPr>
          <w:rFonts w:ascii="宋体" w:hAnsi="宋体" w:hint="eastAsia"/>
          <w:szCs w:val="18"/>
        </w:rPr>
        <w:t>甲方喷绘人人乐店面广告喷绘期间应严格保守乙方提供的价格信息、商品图片、促销信息等商业机密，如因甲方责任泄露机密，甲方应承担相应法律责任，并承担乙方全部经济损失,并且乙方有权利单方面终止合同。</w:t>
      </w:r>
    </w:p>
    <w:p w:rsidR="005329A3" w:rsidRDefault="005329A3" w:rsidP="005329A3">
      <w:pPr>
        <w:numPr>
          <w:ilvl w:val="0"/>
          <w:numId w:val="15"/>
        </w:numPr>
        <w:tabs>
          <w:tab w:val="left" w:pos="360"/>
        </w:tabs>
        <w:ind w:left="0" w:firstLine="0"/>
        <w:rPr>
          <w:rFonts w:ascii="宋体" w:hAnsi="宋体"/>
          <w:sz w:val="18"/>
          <w:szCs w:val="18"/>
        </w:rPr>
      </w:pPr>
      <w:r>
        <w:rPr>
          <w:rFonts w:ascii="宋体" w:hAnsi="宋体" w:hint="eastAsia"/>
          <w:sz w:val="18"/>
          <w:szCs w:val="18"/>
        </w:rPr>
        <w:t>甲方不能按订单要求如期供货或货量不足的，甲方承诺误期每天支付人民币壹千元（1000元）的违约金。</w:t>
      </w:r>
    </w:p>
    <w:p w:rsidR="005329A3" w:rsidRDefault="005329A3" w:rsidP="005329A3">
      <w:pPr>
        <w:numPr>
          <w:ilvl w:val="0"/>
          <w:numId w:val="15"/>
        </w:numPr>
        <w:tabs>
          <w:tab w:val="left" w:pos="360"/>
        </w:tabs>
        <w:ind w:left="0" w:firstLine="0"/>
        <w:rPr>
          <w:rFonts w:ascii="宋体" w:hAnsi="宋体"/>
          <w:sz w:val="18"/>
          <w:szCs w:val="18"/>
        </w:rPr>
      </w:pPr>
      <w:r>
        <w:rPr>
          <w:rFonts w:ascii="宋体" w:hAnsi="宋体" w:hint="eastAsia"/>
          <w:sz w:val="18"/>
          <w:szCs w:val="18"/>
        </w:rPr>
        <w:t>甲方给乙方所供的广告喷绘不得以任何借口转包第三方制作，</w:t>
      </w:r>
      <w:proofErr w:type="gramStart"/>
      <w:r>
        <w:rPr>
          <w:rFonts w:ascii="宋体" w:hAnsi="宋体" w:hint="eastAsia"/>
          <w:sz w:val="18"/>
          <w:szCs w:val="18"/>
        </w:rPr>
        <w:t>因引起</w:t>
      </w:r>
      <w:proofErr w:type="gramEnd"/>
      <w:r>
        <w:rPr>
          <w:rFonts w:ascii="宋体" w:hAnsi="宋体" w:hint="eastAsia"/>
          <w:sz w:val="18"/>
          <w:szCs w:val="18"/>
        </w:rPr>
        <w:t>的质量问题造成乙方经济、信誉上的损失，甲方同意支付最少人民币10000元违约金。</w:t>
      </w:r>
    </w:p>
    <w:p w:rsidR="005329A3" w:rsidRDefault="005329A3" w:rsidP="005329A3">
      <w:pPr>
        <w:numPr>
          <w:ilvl w:val="0"/>
          <w:numId w:val="15"/>
        </w:numPr>
        <w:tabs>
          <w:tab w:val="left" w:pos="360"/>
        </w:tabs>
        <w:ind w:left="0" w:firstLine="0"/>
        <w:rPr>
          <w:rFonts w:ascii="宋体" w:hAnsi="宋体"/>
          <w:sz w:val="18"/>
          <w:szCs w:val="18"/>
        </w:rPr>
      </w:pPr>
      <w:r>
        <w:rPr>
          <w:rFonts w:ascii="宋体" w:hAnsi="宋体" w:hint="eastAsia"/>
          <w:sz w:val="18"/>
          <w:szCs w:val="18"/>
        </w:rPr>
        <w:t>甲方承诺对所供商品的质量全面负责。如因甲方商品出现质量问题，造成他人的人身或财产损害，第三方要求赔偿或发生诉讼的，由甲方承担全部责任。</w:t>
      </w:r>
    </w:p>
    <w:p w:rsidR="005329A3" w:rsidRDefault="005329A3" w:rsidP="005329A3">
      <w:pPr>
        <w:numPr>
          <w:ilvl w:val="0"/>
          <w:numId w:val="15"/>
        </w:numPr>
        <w:tabs>
          <w:tab w:val="left" w:pos="360"/>
        </w:tabs>
        <w:ind w:left="0" w:firstLine="0"/>
        <w:rPr>
          <w:rFonts w:ascii="宋体" w:hAnsi="宋体"/>
          <w:sz w:val="18"/>
          <w:szCs w:val="18"/>
        </w:rPr>
      </w:pPr>
      <w:r>
        <w:rPr>
          <w:rFonts w:ascii="宋体" w:hAnsi="宋体" w:hint="eastAsia"/>
          <w:sz w:val="18"/>
          <w:szCs w:val="18"/>
        </w:rPr>
        <w:t>甲方所提供商品在使用过程中出现质量问题，甲方应在2天内来人解决，否则乙方有权拒付货款或甲方支付乙方500—5000元违约金。</w:t>
      </w:r>
    </w:p>
    <w:p w:rsidR="005329A3" w:rsidRDefault="005329A3" w:rsidP="005329A3">
      <w:pPr>
        <w:numPr>
          <w:ilvl w:val="0"/>
          <w:numId w:val="15"/>
        </w:numPr>
        <w:tabs>
          <w:tab w:val="left" w:pos="360"/>
        </w:tabs>
        <w:ind w:left="0" w:firstLine="0"/>
        <w:rPr>
          <w:rFonts w:ascii="宋体" w:hAnsi="宋体"/>
          <w:sz w:val="18"/>
          <w:szCs w:val="18"/>
        </w:rPr>
      </w:pPr>
      <w:r>
        <w:rPr>
          <w:rFonts w:ascii="宋体" w:hAnsi="宋体" w:hint="eastAsia"/>
          <w:sz w:val="18"/>
          <w:szCs w:val="18"/>
        </w:rPr>
        <w:t>由于甲方提供的材料不真实、不安全或由于甲方商品属于假冒伪劣或不符合环保、卫生标准，被工商、物价、税务、质检等职能部门查处，造成的一切后果均由甲方承担。</w:t>
      </w:r>
    </w:p>
    <w:p w:rsidR="005329A3" w:rsidRDefault="005329A3" w:rsidP="005329A3">
      <w:pPr>
        <w:pStyle w:val="a9"/>
        <w:numPr>
          <w:ilvl w:val="0"/>
          <w:numId w:val="15"/>
        </w:numPr>
        <w:tabs>
          <w:tab w:val="left" w:pos="360"/>
        </w:tabs>
        <w:ind w:left="0" w:firstLine="0"/>
        <w:rPr>
          <w:rFonts w:ascii="宋体" w:hAnsi="宋体"/>
          <w:szCs w:val="18"/>
        </w:rPr>
      </w:pPr>
      <w:r>
        <w:rPr>
          <w:rFonts w:ascii="宋体" w:hAnsi="宋体" w:hint="eastAsia"/>
          <w:szCs w:val="18"/>
        </w:rPr>
        <w:t>根据市场规律，当出现比甲方合作条件更加优惠的第三方时，乙方有义务知会甲方，如甲方在收到乙方知会后一周内，不能提供第三方同等的合作条件，乙方有权选择其它供货渠道，并终止本合同。</w:t>
      </w:r>
    </w:p>
    <w:p w:rsidR="005329A3" w:rsidRDefault="005329A3" w:rsidP="005329A3">
      <w:pPr>
        <w:pStyle w:val="a9"/>
        <w:numPr>
          <w:ilvl w:val="0"/>
          <w:numId w:val="15"/>
        </w:numPr>
        <w:ind w:left="0" w:firstLine="0"/>
        <w:rPr>
          <w:rFonts w:ascii="宋体" w:hAnsi="宋体"/>
          <w:szCs w:val="18"/>
        </w:rPr>
      </w:pPr>
      <w:r>
        <w:rPr>
          <w:rFonts w:ascii="宋体" w:hAnsi="宋体" w:hint="eastAsia"/>
          <w:szCs w:val="18"/>
        </w:rPr>
        <w:t>为确保甲方提供广告喷绘商品和服务的质量，甲方应于合同生效一周内交纳</w:t>
      </w:r>
      <w:r>
        <w:rPr>
          <w:rFonts w:ascii="宋体" w:hAnsi="宋体" w:hint="eastAsia"/>
          <w:szCs w:val="18"/>
          <w:u w:val="single"/>
        </w:rPr>
        <w:t xml:space="preserve">        </w:t>
      </w:r>
      <w:r>
        <w:rPr>
          <w:rFonts w:ascii="宋体" w:hAnsi="宋体" w:hint="eastAsia"/>
          <w:szCs w:val="18"/>
        </w:rPr>
        <w:t>元（大写人民币：</w:t>
      </w:r>
      <w:r>
        <w:rPr>
          <w:rFonts w:ascii="宋体" w:hAnsi="宋体" w:hint="eastAsia"/>
          <w:szCs w:val="18"/>
          <w:u w:val="single"/>
        </w:rPr>
        <w:t xml:space="preserve">          </w:t>
      </w:r>
      <w:r>
        <w:rPr>
          <w:rFonts w:ascii="宋体" w:hAnsi="宋体" w:hint="eastAsia"/>
          <w:szCs w:val="18"/>
        </w:rPr>
        <w:t>元 ）作为商品质量保证金或在第一次结算时从货款中扣除。在甲乙双方合作过程中，甲方未违反合同规定，并在终止合作六个月内无质量投诉及无遗留事项，则乙方在合作终止六个月后将保证金全额无息退还给甲方，但如发生问题甲方则同意乙方扣除相应金额的保证金。</w:t>
      </w:r>
    </w:p>
    <w:p w:rsidR="005329A3" w:rsidRDefault="005329A3" w:rsidP="005329A3">
      <w:pPr>
        <w:pStyle w:val="a9"/>
        <w:numPr>
          <w:ilvl w:val="0"/>
          <w:numId w:val="15"/>
        </w:numPr>
        <w:ind w:left="0" w:firstLine="0"/>
        <w:rPr>
          <w:rFonts w:ascii="宋体" w:hAnsi="宋体"/>
          <w:szCs w:val="18"/>
        </w:rPr>
      </w:pPr>
      <w:r>
        <w:rPr>
          <w:rFonts w:ascii="宋体" w:hAnsi="宋体" w:hint="eastAsia"/>
          <w:szCs w:val="18"/>
        </w:rPr>
        <w:t>若甲方发生以上违约事项, 甲方除依约</w:t>
      </w:r>
      <w:proofErr w:type="gramStart"/>
      <w:r>
        <w:rPr>
          <w:rFonts w:ascii="宋体" w:hAnsi="宋体" w:hint="eastAsia"/>
          <w:szCs w:val="18"/>
        </w:rPr>
        <w:t>定承担</w:t>
      </w:r>
      <w:proofErr w:type="gramEnd"/>
      <w:r>
        <w:rPr>
          <w:rFonts w:ascii="宋体" w:hAnsi="宋体" w:hint="eastAsia"/>
          <w:szCs w:val="18"/>
        </w:rPr>
        <w:t>违约金责任外还应赔偿乙方的经济损失, 乙方有权视情节终止合同, 同时有权直接从货款或质保金中扣除相应违约金，甲方因违约质保金遭乙方扣除的应在五日内向乙方缴足。</w:t>
      </w:r>
    </w:p>
    <w:p w:rsidR="005329A3" w:rsidRDefault="005329A3" w:rsidP="005329A3">
      <w:pPr>
        <w:tabs>
          <w:tab w:val="left" w:pos="142"/>
        </w:tabs>
        <w:ind w:left="360" w:hangingChars="200" w:hanging="360"/>
        <w:rPr>
          <w:rFonts w:ascii="宋体" w:hAnsi="宋体"/>
          <w:szCs w:val="18"/>
        </w:rPr>
      </w:pPr>
      <w:r>
        <w:rPr>
          <w:rFonts w:ascii="宋体" w:hAnsi="宋体" w:cs="宋体" w:hint="eastAsia"/>
          <w:kern w:val="0"/>
          <w:sz w:val="18"/>
          <w:szCs w:val="18"/>
        </w:rPr>
        <w:t>10、甲方应当确保所提供的各种证件、发票、印章符合国家规定并真实有效，如甲方有提供虚假证件、发票、印章等行为，即视为严重违约，甲方应向乙方支付违约金至少10000元/次，如果甲方上述行为使乙方受到任何损失，包括但不限于被执法部门处罚等，由此给甲方造成的所有损失也一并由甲方承担，同时乙方并有权解除合同。</w:t>
      </w:r>
    </w:p>
    <w:p w:rsidR="005329A3" w:rsidRDefault="005329A3" w:rsidP="005329A3">
      <w:pPr>
        <w:rPr>
          <w:rFonts w:ascii="宋体" w:hAnsi="宋体"/>
          <w:b/>
          <w:bCs/>
          <w:sz w:val="18"/>
          <w:szCs w:val="18"/>
        </w:rPr>
      </w:pPr>
      <w:r>
        <w:rPr>
          <w:rFonts w:ascii="宋体" w:hAnsi="宋体" w:hint="eastAsia"/>
          <w:b/>
          <w:bCs/>
          <w:sz w:val="18"/>
          <w:szCs w:val="18"/>
        </w:rPr>
        <w:lastRenderedPageBreak/>
        <w:t>第五条：制版费用由甲方承担。</w:t>
      </w:r>
    </w:p>
    <w:p w:rsidR="005329A3" w:rsidRDefault="005329A3" w:rsidP="005329A3">
      <w:pPr>
        <w:rPr>
          <w:rFonts w:ascii="Times New Roman" w:hAnsi="Times New Roman"/>
          <w:b/>
          <w:sz w:val="18"/>
          <w:szCs w:val="20"/>
        </w:rPr>
      </w:pPr>
      <w:r>
        <w:rPr>
          <w:rFonts w:hint="eastAsia"/>
          <w:b/>
          <w:sz w:val="18"/>
        </w:rPr>
        <w:t>第六条：保密</w:t>
      </w:r>
    </w:p>
    <w:p w:rsidR="005329A3" w:rsidRDefault="005329A3" w:rsidP="005329A3">
      <w:pPr>
        <w:pStyle w:val="a3"/>
        <w:numPr>
          <w:ilvl w:val="0"/>
          <w:numId w:val="16"/>
        </w:numPr>
        <w:ind w:left="0" w:firstLineChars="0" w:firstLine="0"/>
        <w:rPr>
          <w:sz w:val="18"/>
        </w:rPr>
      </w:pPr>
      <w:r>
        <w:rPr>
          <w:rFonts w:hint="eastAsia"/>
          <w:sz w:val="18"/>
        </w:rPr>
        <w:t>甲方确认，在本合同有效期间内，其可能获得乙方公司的保密信息。除非另有约定，甲方同意保密并不使用或泄露，且也不得允许第三方使用或泄露。甲方应尽最大努力保密并避免泄漏或不正当使用乙方的保密信息。</w:t>
      </w:r>
    </w:p>
    <w:p w:rsidR="005329A3" w:rsidRDefault="005329A3" w:rsidP="005329A3">
      <w:pPr>
        <w:pStyle w:val="a3"/>
        <w:numPr>
          <w:ilvl w:val="0"/>
          <w:numId w:val="16"/>
        </w:numPr>
        <w:ind w:left="0" w:firstLineChars="0" w:firstLine="0"/>
        <w:rPr>
          <w:sz w:val="18"/>
        </w:rPr>
      </w:pPr>
      <w:r>
        <w:rPr>
          <w:rFonts w:hint="eastAsia"/>
          <w:sz w:val="18"/>
        </w:rPr>
        <w:t>甲方不得以任何形式销售或转让乙方指定且带有乙方</w:t>
      </w:r>
      <w:r>
        <w:rPr>
          <w:sz w:val="18"/>
        </w:rPr>
        <w:t>LOGO</w:t>
      </w:r>
      <w:r>
        <w:rPr>
          <w:rFonts w:hint="eastAsia"/>
          <w:sz w:val="18"/>
        </w:rPr>
        <w:t>的商品给</w:t>
      </w:r>
      <w:proofErr w:type="gramStart"/>
      <w:r>
        <w:rPr>
          <w:rFonts w:hint="eastAsia"/>
          <w:sz w:val="18"/>
        </w:rPr>
        <w:t>其它第三</w:t>
      </w:r>
      <w:proofErr w:type="gramEnd"/>
      <w:r>
        <w:rPr>
          <w:rFonts w:hint="eastAsia"/>
          <w:sz w:val="18"/>
        </w:rPr>
        <w:t>方。</w:t>
      </w:r>
    </w:p>
    <w:p w:rsidR="005329A3" w:rsidRDefault="005329A3" w:rsidP="005329A3">
      <w:pPr>
        <w:rPr>
          <w:b/>
          <w:sz w:val="18"/>
        </w:rPr>
      </w:pPr>
      <w:r>
        <w:rPr>
          <w:rFonts w:hint="eastAsia"/>
          <w:b/>
          <w:sz w:val="18"/>
        </w:rPr>
        <w:t>第七条：通知及送达</w:t>
      </w:r>
    </w:p>
    <w:p w:rsidR="005329A3" w:rsidRDefault="005329A3" w:rsidP="005329A3">
      <w:pPr>
        <w:widowControl/>
        <w:ind w:firstLineChars="200" w:firstLine="360"/>
        <w:jc w:val="left"/>
        <w:rPr>
          <w:rFonts w:ascii="宋体" w:hAnsi="宋体" w:cs="宋体"/>
          <w:kern w:val="0"/>
          <w:sz w:val="18"/>
          <w:szCs w:val="18"/>
        </w:rPr>
      </w:pPr>
      <w:r>
        <w:rPr>
          <w:rFonts w:ascii="宋体" w:hAnsi="宋体" w:cs="宋体" w:hint="eastAsia"/>
          <w:kern w:val="0"/>
          <w:sz w:val="18"/>
          <w:szCs w:val="18"/>
        </w:rPr>
        <w:t>乙方按本合同发出的订单、退货单、索赔函等所有通知可根据以下地址交付给甲方，如甲方变更以下地址，应以书面形式通知乙方。</w:t>
      </w:r>
    </w:p>
    <w:p w:rsidR="005329A3" w:rsidRDefault="005329A3" w:rsidP="005329A3">
      <w:pPr>
        <w:widowControl/>
        <w:ind w:firstLineChars="200" w:firstLine="360"/>
        <w:jc w:val="left"/>
        <w:rPr>
          <w:rFonts w:ascii="宋体" w:hAnsi="宋体" w:cs="宋体"/>
          <w:kern w:val="0"/>
          <w:sz w:val="18"/>
          <w:szCs w:val="18"/>
        </w:rPr>
      </w:pPr>
      <w:r>
        <w:rPr>
          <w:rFonts w:ascii="宋体" w:hAnsi="宋体" w:cs="宋体" w:hint="eastAsia"/>
          <w:kern w:val="0"/>
          <w:sz w:val="18"/>
          <w:szCs w:val="18"/>
        </w:rPr>
        <w:t>甲方收件人：</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乙方收件人：</w:t>
      </w:r>
      <w:r>
        <w:rPr>
          <w:rFonts w:ascii="宋体" w:hAnsi="宋体" w:cs="宋体" w:hint="eastAsia"/>
          <w:kern w:val="0"/>
          <w:sz w:val="18"/>
          <w:szCs w:val="18"/>
          <w:u w:val="single"/>
        </w:rPr>
        <w:t xml:space="preserve">                     </w:t>
      </w:r>
    </w:p>
    <w:p w:rsidR="005329A3" w:rsidRDefault="005329A3" w:rsidP="005329A3">
      <w:pPr>
        <w:widowControl/>
        <w:ind w:firstLineChars="200" w:firstLine="360"/>
        <w:jc w:val="left"/>
        <w:rPr>
          <w:rFonts w:ascii="宋体" w:hAnsi="宋体" w:cs="宋体"/>
          <w:kern w:val="0"/>
          <w:sz w:val="18"/>
          <w:szCs w:val="18"/>
        </w:rPr>
      </w:pPr>
      <w:r>
        <w:rPr>
          <w:rFonts w:ascii="宋体" w:hAnsi="宋体" w:cs="宋体" w:hint="eastAsia"/>
          <w:kern w:val="0"/>
          <w:sz w:val="18"/>
          <w:szCs w:val="18"/>
        </w:rPr>
        <w:t>地址：</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地址：</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w:t>
      </w:r>
    </w:p>
    <w:p w:rsidR="005329A3" w:rsidRDefault="005329A3" w:rsidP="005329A3">
      <w:pPr>
        <w:widowControl/>
        <w:ind w:firstLineChars="200" w:firstLine="360"/>
        <w:jc w:val="left"/>
        <w:rPr>
          <w:rFonts w:ascii="宋体" w:hAnsi="宋体" w:cs="宋体"/>
          <w:kern w:val="0"/>
          <w:sz w:val="18"/>
          <w:szCs w:val="18"/>
        </w:rPr>
      </w:pPr>
      <w:r>
        <w:rPr>
          <w:rFonts w:ascii="宋体" w:hAnsi="宋体" w:cs="宋体" w:hint="eastAsia"/>
          <w:kern w:val="0"/>
          <w:sz w:val="18"/>
          <w:szCs w:val="18"/>
        </w:rPr>
        <w:t>邮编：</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邮编：</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w:t>
      </w:r>
    </w:p>
    <w:p w:rsidR="005329A3" w:rsidRDefault="005329A3" w:rsidP="005329A3">
      <w:pPr>
        <w:widowControl/>
        <w:ind w:firstLineChars="200" w:firstLine="360"/>
        <w:jc w:val="left"/>
        <w:rPr>
          <w:rFonts w:ascii="宋体" w:hAnsi="宋体" w:cs="宋体"/>
          <w:kern w:val="0"/>
          <w:sz w:val="18"/>
          <w:szCs w:val="18"/>
          <w:u w:val="single"/>
        </w:rPr>
      </w:pPr>
      <w:r>
        <w:rPr>
          <w:rFonts w:ascii="宋体" w:hAnsi="宋体" w:cs="宋体" w:hint="eastAsia"/>
          <w:kern w:val="0"/>
          <w:sz w:val="18"/>
          <w:szCs w:val="18"/>
        </w:rPr>
        <w:t>联系人:</w:t>
      </w:r>
      <w:r>
        <w:rPr>
          <w:rFonts w:ascii="宋体" w:hAnsi="宋体" w:cs="宋体" w:hint="eastAsia"/>
          <w:kern w:val="0"/>
          <w:sz w:val="18"/>
          <w:szCs w:val="18"/>
          <w:u w:val="single"/>
        </w:rPr>
        <w:t xml:space="preserve">               </w:t>
      </w:r>
      <w:r>
        <w:rPr>
          <w:rFonts w:ascii="宋体" w:hAnsi="宋体" w:cs="宋体" w:hint="eastAsia"/>
          <w:kern w:val="0"/>
          <w:sz w:val="18"/>
          <w:szCs w:val="18"/>
        </w:rPr>
        <w:t>传真：</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w:t>
      </w:r>
      <w:r>
        <w:rPr>
          <w:rFonts w:ascii="宋体" w:hAnsi="宋体" w:cs="宋体" w:hint="eastAsia"/>
          <w:kern w:val="0"/>
          <w:sz w:val="18"/>
          <w:szCs w:val="18"/>
        </w:rPr>
        <w:tab/>
        <w:t xml:space="preserve">    联系人：</w:t>
      </w:r>
      <w:r>
        <w:rPr>
          <w:rFonts w:ascii="宋体" w:hAnsi="宋体" w:cs="宋体" w:hint="eastAsia"/>
          <w:kern w:val="0"/>
          <w:sz w:val="18"/>
          <w:szCs w:val="18"/>
          <w:u w:val="single"/>
        </w:rPr>
        <w:t xml:space="preserve">             </w:t>
      </w:r>
      <w:r>
        <w:rPr>
          <w:rFonts w:ascii="宋体" w:hAnsi="宋体" w:cs="宋体" w:hint="eastAsia"/>
          <w:kern w:val="0"/>
          <w:sz w:val="18"/>
          <w:szCs w:val="18"/>
        </w:rPr>
        <w:t>传真：</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w:t>
      </w:r>
    </w:p>
    <w:p w:rsidR="005329A3" w:rsidRDefault="005329A3" w:rsidP="005329A3">
      <w:pPr>
        <w:widowControl/>
        <w:ind w:firstLineChars="200" w:firstLine="360"/>
        <w:jc w:val="left"/>
        <w:rPr>
          <w:rFonts w:ascii="宋体" w:hAnsi="宋体" w:cs="宋体"/>
          <w:kern w:val="0"/>
          <w:sz w:val="18"/>
          <w:szCs w:val="18"/>
          <w:u w:val="single"/>
        </w:rPr>
      </w:pPr>
      <w:r>
        <w:rPr>
          <w:rFonts w:ascii="宋体" w:hAnsi="宋体" w:cs="宋体" w:hint="eastAsia"/>
          <w:kern w:val="0"/>
          <w:sz w:val="18"/>
          <w:szCs w:val="18"/>
        </w:rPr>
        <w:t>电话：</w:t>
      </w:r>
      <w:r>
        <w:rPr>
          <w:rFonts w:ascii="宋体" w:hAnsi="宋体" w:cs="宋体" w:hint="eastAsia"/>
          <w:kern w:val="0"/>
          <w:sz w:val="18"/>
          <w:szCs w:val="18"/>
          <w:u w:val="single"/>
        </w:rPr>
        <w:t xml:space="preserve">                </w:t>
      </w:r>
      <w:r>
        <w:rPr>
          <w:rFonts w:ascii="宋体" w:hAnsi="宋体" w:cs="宋体" w:hint="eastAsia"/>
          <w:kern w:val="0"/>
          <w:sz w:val="18"/>
          <w:szCs w:val="18"/>
        </w:rPr>
        <w:tab/>
      </w:r>
      <w:r>
        <w:rPr>
          <w:rFonts w:ascii="宋体" w:hAnsi="宋体" w:cs="宋体" w:hint="eastAsia"/>
          <w:kern w:val="0"/>
          <w:sz w:val="18"/>
          <w:szCs w:val="18"/>
        </w:rPr>
        <w:tab/>
      </w:r>
      <w:r>
        <w:rPr>
          <w:rFonts w:ascii="宋体" w:hAnsi="宋体" w:cs="宋体" w:hint="eastAsia"/>
          <w:kern w:val="0"/>
          <w:sz w:val="18"/>
          <w:szCs w:val="18"/>
        </w:rPr>
        <w:tab/>
      </w:r>
      <w:r>
        <w:rPr>
          <w:rFonts w:ascii="宋体" w:hAnsi="宋体" w:cs="宋体" w:hint="eastAsia"/>
          <w:kern w:val="0"/>
          <w:sz w:val="18"/>
          <w:szCs w:val="18"/>
        </w:rPr>
        <w:tab/>
      </w:r>
      <w:r>
        <w:rPr>
          <w:rFonts w:ascii="宋体" w:hAnsi="宋体" w:cs="宋体" w:hint="eastAsia"/>
          <w:kern w:val="0"/>
          <w:sz w:val="18"/>
          <w:szCs w:val="18"/>
        </w:rPr>
        <w:tab/>
      </w:r>
      <w:r>
        <w:rPr>
          <w:rFonts w:ascii="宋体" w:hAnsi="宋体" w:cs="宋体" w:hint="eastAsia"/>
          <w:kern w:val="0"/>
          <w:sz w:val="18"/>
          <w:szCs w:val="18"/>
        </w:rPr>
        <w:tab/>
      </w:r>
      <w:r>
        <w:rPr>
          <w:rFonts w:ascii="宋体" w:hAnsi="宋体" w:cs="宋体" w:hint="eastAsia"/>
          <w:kern w:val="0"/>
          <w:sz w:val="18"/>
          <w:szCs w:val="18"/>
        </w:rPr>
        <w:tab/>
        <w:t xml:space="preserve">    电话：</w:t>
      </w:r>
      <w:r>
        <w:rPr>
          <w:rFonts w:ascii="宋体" w:hAnsi="宋体" w:cs="宋体" w:hint="eastAsia"/>
          <w:kern w:val="0"/>
          <w:sz w:val="18"/>
          <w:szCs w:val="18"/>
          <w:u w:val="single"/>
        </w:rPr>
        <w:t xml:space="preserve">                </w:t>
      </w:r>
      <w:r>
        <w:rPr>
          <w:rFonts w:ascii="宋体" w:hAnsi="宋体" w:cs="宋体" w:hint="eastAsia"/>
          <w:kern w:val="0"/>
          <w:sz w:val="18"/>
          <w:szCs w:val="18"/>
        </w:rPr>
        <w:tab/>
      </w:r>
    </w:p>
    <w:p w:rsidR="005329A3" w:rsidRDefault="005329A3" w:rsidP="005329A3">
      <w:pPr>
        <w:widowControl/>
        <w:ind w:firstLineChars="200" w:firstLine="360"/>
        <w:jc w:val="left"/>
        <w:rPr>
          <w:rFonts w:ascii="宋体" w:hAnsi="宋体" w:cs="宋体"/>
          <w:kern w:val="0"/>
          <w:sz w:val="18"/>
          <w:szCs w:val="18"/>
          <w:u w:val="single"/>
        </w:rPr>
      </w:pPr>
      <w:r>
        <w:rPr>
          <w:rFonts w:ascii="宋体" w:hAnsi="宋体" w:cs="宋体" w:hint="eastAsia"/>
          <w:kern w:val="0"/>
          <w:sz w:val="18"/>
          <w:szCs w:val="18"/>
        </w:rPr>
        <w:t>E-MAIL：</w:t>
      </w:r>
      <w:r>
        <w:rPr>
          <w:rFonts w:ascii="宋体" w:hAnsi="宋体" w:cs="宋体" w:hint="eastAsia"/>
          <w:kern w:val="0"/>
          <w:sz w:val="18"/>
          <w:szCs w:val="18"/>
          <w:u w:val="single"/>
        </w:rPr>
        <w:t xml:space="preserve">                          </w:t>
      </w:r>
      <w:r>
        <w:rPr>
          <w:rFonts w:ascii="宋体" w:hAnsi="宋体" w:cs="宋体" w:hint="eastAsia"/>
          <w:kern w:val="0"/>
          <w:sz w:val="18"/>
          <w:szCs w:val="18"/>
        </w:rPr>
        <w:t xml:space="preserve">                      E-MAIL：</w:t>
      </w:r>
      <w:r>
        <w:rPr>
          <w:rFonts w:ascii="宋体" w:hAnsi="宋体" w:cs="宋体" w:hint="eastAsia"/>
          <w:kern w:val="0"/>
          <w:sz w:val="18"/>
          <w:szCs w:val="18"/>
          <w:u w:val="single"/>
        </w:rPr>
        <w:t xml:space="preserve">                </w:t>
      </w:r>
      <w:r>
        <w:rPr>
          <w:rFonts w:ascii="宋体" w:hAnsi="宋体" w:cs="宋体" w:hint="eastAsia"/>
          <w:kern w:val="0"/>
          <w:sz w:val="18"/>
          <w:szCs w:val="18"/>
        </w:rPr>
        <w:tab/>
      </w:r>
    </w:p>
    <w:p w:rsidR="005329A3" w:rsidRDefault="005329A3" w:rsidP="005329A3">
      <w:pPr>
        <w:widowControl/>
        <w:ind w:firstLineChars="200" w:firstLine="360"/>
        <w:jc w:val="left"/>
        <w:rPr>
          <w:rFonts w:ascii="宋体" w:hAnsi="宋体" w:cs="宋体"/>
          <w:kern w:val="0"/>
          <w:sz w:val="18"/>
          <w:szCs w:val="18"/>
        </w:rPr>
      </w:pPr>
      <w:r>
        <w:rPr>
          <w:rFonts w:ascii="宋体" w:hAnsi="宋体" w:cs="宋体" w:hint="eastAsia"/>
          <w:kern w:val="0"/>
          <w:sz w:val="18"/>
          <w:szCs w:val="18"/>
        </w:rPr>
        <w:t>乙方若以直接送达方式传送上述通知，则以签收视为送达；若以邮寄形式传送，则以乙方投出邮件之日为送达之日；若以传真、E-MAIL形式传送，则以通知进入甲方指定接收系统之日为送达之日。</w:t>
      </w:r>
    </w:p>
    <w:p w:rsidR="005329A3" w:rsidRDefault="005329A3" w:rsidP="005329A3">
      <w:pPr>
        <w:rPr>
          <w:rFonts w:ascii="Times New Roman" w:hAnsi="Times New Roman" w:cs="Times New Roman"/>
          <w:b/>
          <w:sz w:val="18"/>
          <w:szCs w:val="20"/>
        </w:rPr>
      </w:pPr>
      <w:r>
        <w:rPr>
          <w:rFonts w:hint="eastAsia"/>
          <w:b/>
          <w:sz w:val="18"/>
        </w:rPr>
        <w:t>第八条：其它条款约定</w:t>
      </w:r>
    </w:p>
    <w:p w:rsidR="005329A3" w:rsidRDefault="005329A3" w:rsidP="005329A3">
      <w:pPr>
        <w:tabs>
          <w:tab w:val="left" w:pos="142"/>
        </w:tabs>
        <w:ind w:left="360" w:hangingChars="200" w:hanging="360"/>
        <w:rPr>
          <w:rFonts w:ascii="宋体" w:hAnsi="宋体"/>
          <w:sz w:val="18"/>
          <w:szCs w:val="18"/>
        </w:rPr>
      </w:pPr>
      <w:r>
        <w:rPr>
          <w:rFonts w:ascii="宋体" w:hAnsi="宋体" w:hint="eastAsia"/>
          <w:sz w:val="18"/>
          <w:szCs w:val="18"/>
        </w:rPr>
        <w:t xml:space="preserve">1、 </w:t>
      </w:r>
      <w:r>
        <w:rPr>
          <w:rFonts w:ascii="宋体" w:hAnsi="宋体" w:cs="宋体" w:hint="eastAsia"/>
          <w:kern w:val="0"/>
          <w:sz w:val="18"/>
          <w:szCs w:val="18"/>
        </w:rPr>
        <w:t>甲乙双方均反对索贿、行贿及其它不正当交易行为。甲方承诺，不向乙方人员提供赠送礼品、现金、样品、餐饮等任何形式的利益。若甲方被发现以任何形式的商业贿赂及其他不正当方式给予乙方工作人员任何利益，乙方将立即停止与其的商业合作关系或订单，并向有关执法部门举报。如甲方一旦有上述行为则系严重违约，如有证据显示，则需支付乙方不低于合同有效期内供货总额的10%（最低20000元）的违约金</w:t>
      </w:r>
      <w:r>
        <w:rPr>
          <w:rFonts w:ascii="宋体" w:hAnsi="宋体" w:hint="eastAsia"/>
          <w:sz w:val="18"/>
          <w:szCs w:val="18"/>
        </w:rPr>
        <w:t>。</w:t>
      </w:r>
    </w:p>
    <w:p w:rsidR="005329A3" w:rsidRDefault="005329A3" w:rsidP="005329A3">
      <w:pPr>
        <w:tabs>
          <w:tab w:val="left" w:pos="142"/>
        </w:tabs>
        <w:ind w:left="360" w:hangingChars="200" w:hanging="360"/>
        <w:rPr>
          <w:rFonts w:ascii="宋体" w:hAnsi="宋体"/>
          <w:sz w:val="18"/>
          <w:szCs w:val="18"/>
        </w:rPr>
      </w:pPr>
      <w:r>
        <w:rPr>
          <w:rFonts w:ascii="宋体" w:hAnsi="宋体" w:hint="eastAsia"/>
          <w:sz w:val="18"/>
          <w:szCs w:val="18"/>
        </w:rPr>
        <w:t xml:space="preserve">    </w:t>
      </w:r>
      <w:r>
        <w:rPr>
          <w:rFonts w:ascii="宋体" w:hAnsi="宋体" w:cs="宋体" w:hint="eastAsia"/>
          <w:kern w:val="0"/>
          <w:sz w:val="18"/>
          <w:szCs w:val="18"/>
        </w:rPr>
        <w:t>如有乙方工作人员要求甲方给付任何形式的商业贿赂，甲方有义务向乙方书面检举，并提供相关证据。对甲方的检举，乙方应给予保密，并按照国家有关规定给予严肃处理，直至送交司法机关。甲方的检举信寄至：深圳市南山区前海路人人</w:t>
      </w:r>
      <w:proofErr w:type="gramStart"/>
      <w:r>
        <w:rPr>
          <w:rFonts w:ascii="宋体" w:hAnsi="宋体" w:cs="宋体" w:hint="eastAsia"/>
          <w:kern w:val="0"/>
          <w:sz w:val="18"/>
          <w:szCs w:val="18"/>
        </w:rPr>
        <w:t>乐商业</w:t>
      </w:r>
      <w:proofErr w:type="gramEnd"/>
      <w:r>
        <w:rPr>
          <w:rFonts w:hint="eastAsia"/>
          <w:sz w:val="18"/>
          <w:szCs w:val="18"/>
        </w:rPr>
        <w:t>集团监察部。</w:t>
      </w:r>
    </w:p>
    <w:p w:rsidR="005329A3" w:rsidRDefault="005329A3" w:rsidP="005329A3">
      <w:pPr>
        <w:tabs>
          <w:tab w:val="left" w:pos="142"/>
        </w:tabs>
        <w:ind w:left="360" w:hangingChars="200" w:hanging="360"/>
        <w:rPr>
          <w:rFonts w:ascii="Times New Roman" w:hAnsi="Times New Roman"/>
          <w:b/>
          <w:sz w:val="18"/>
          <w:szCs w:val="20"/>
        </w:rPr>
      </w:pPr>
      <w:r>
        <w:rPr>
          <w:rFonts w:ascii="宋体" w:hAnsi="宋体" w:hint="eastAsia"/>
          <w:sz w:val="18"/>
          <w:szCs w:val="18"/>
        </w:rPr>
        <w:t xml:space="preserve">2、 </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方向另一方收取货款或者其它费用及款项的，应向对方开具发票或收据（收据仅指代收费用部分和违约金）。</w:t>
      </w:r>
    </w:p>
    <w:p w:rsidR="005329A3" w:rsidRDefault="005329A3" w:rsidP="005329A3">
      <w:pPr>
        <w:tabs>
          <w:tab w:val="left" w:pos="142"/>
        </w:tabs>
        <w:ind w:left="360" w:hangingChars="200" w:hanging="360"/>
        <w:rPr>
          <w:rFonts w:ascii="宋体" w:hAnsi="宋体"/>
          <w:sz w:val="18"/>
          <w:szCs w:val="18"/>
        </w:rPr>
      </w:pPr>
      <w:r>
        <w:rPr>
          <w:rFonts w:ascii="宋体" w:hAnsi="宋体" w:hint="eastAsia"/>
          <w:sz w:val="18"/>
          <w:szCs w:val="18"/>
        </w:rPr>
        <w:t>3、 本合同项下发生的争议，双方应当协商解决，协商不成的，</w:t>
      </w:r>
      <w:proofErr w:type="gramStart"/>
      <w:r>
        <w:rPr>
          <w:rFonts w:ascii="宋体" w:hAnsi="宋体" w:hint="eastAsia"/>
          <w:sz w:val="18"/>
          <w:szCs w:val="18"/>
        </w:rPr>
        <w:t>鉴于本</w:t>
      </w:r>
      <w:proofErr w:type="gramEnd"/>
      <w:r>
        <w:rPr>
          <w:rFonts w:ascii="宋体" w:hAnsi="宋体" w:hint="eastAsia"/>
          <w:sz w:val="18"/>
          <w:szCs w:val="18"/>
        </w:rPr>
        <w:t>合同的实际履行地为各下属公司，现双方特别约定，如双方发生争议以实际的履行地法院分别管辖。</w:t>
      </w:r>
    </w:p>
    <w:p w:rsidR="005329A3" w:rsidRDefault="005329A3" w:rsidP="005329A3">
      <w:pPr>
        <w:rPr>
          <w:rFonts w:ascii="Times New Roman" w:hAnsi="Times New Roman"/>
          <w:sz w:val="18"/>
          <w:szCs w:val="20"/>
        </w:rPr>
      </w:pPr>
      <w:r>
        <w:rPr>
          <w:sz w:val="18"/>
        </w:rPr>
        <w:t>4</w:t>
      </w:r>
      <w:r>
        <w:rPr>
          <w:rFonts w:hint="eastAsia"/>
          <w:sz w:val="18"/>
        </w:rPr>
        <w:t>、</w:t>
      </w:r>
      <w:r>
        <w:rPr>
          <w:sz w:val="18"/>
        </w:rPr>
        <w:t xml:space="preserve"> </w:t>
      </w:r>
      <w:r>
        <w:rPr>
          <w:rFonts w:ascii="宋体" w:hAnsi="宋体" w:cs="宋体" w:hint="eastAsia"/>
          <w:kern w:val="0"/>
          <w:sz w:val="18"/>
          <w:szCs w:val="18"/>
        </w:rPr>
        <w:t>本合同经双方法定代表人或其代理人签署并加盖公章后生效。</w:t>
      </w:r>
    </w:p>
    <w:p w:rsidR="005329A3" w:rsidRDefault="005329A3" w:rsidP="005329A3">
      <w:pPr>
        <w:rPr>
          <w:rFonts w:ascii="宋体" w:hAnsi="宋体" w:cs="宋体"/>
          <w:kern w:val="0"/>
          <w:sz w:val="18"/>
          <w:szCs w:val="18"/>
        </w:rPr>
      </w:pPr>
      <w:r>
        <w:rPr>
          <w:sz w:val="18"/>
        </w:rPr>
        <w:t>5</w:t>
      </w:r>
      <w:r>
        <w:rPr>
          <w:rFonts w:hint="eastAsia"/>
          <w:sz w:val="18"/>
        </w:rPr>
        <w:t>、</w:t>
      </w:r>
      <w:r>
        <w:rPr>
          <w:sz w:val="18"/>
        </w:rPr>
        <w:t xml:space="preserve"> </w:t>
      </w:r>
      <w:r>
        <w:rPr>
          <w:rFonts w:ascii="宋体" w:hAnsi="宋体" w:cs="宋体" w:hint="eastAsia"/>
          <w:kern w:val="0"/>
          <w:sz w:val="18"/>
          <w:szCs w:val="18"/>
        </w:rPr>
        <w:t>本合同一式</w:t>
      </w:r>
      <w:r>
        <w:rPr>
          <w:rFonts w:ascii="宋体" w:hAnsi="宋体" w:cs="宋体" w:hint="eastAsia"/>
          <w:kern w:val="0"/>
          <w:sz w:val="18"/>
          <w:szCs w:val="18"/>
          <w:u w:val="single"/>
        </w:rPr>
        <w:t xml:space="preserve">     </w:t>
      </w:r>
      <w:r>
        <w:rPr>
          <w:rFonts w:ascii="宋体" w:hAnsi="宋体" w:cs="宋体" w:hint="eastAsia"/>
          <w:kern w:val="0"/>
          <w:sz w:val="18"/>
          <w:szCs w:val="18"/>
        </w:rPr>
        <w:t>份，双方各执</w:t>
      </w:r>
      <w:r>
        <w:rPr>
          <w:rFonts w:ascii="宋体" w:hAnsi="宋体" w:cs="宋体" w:hint="eastAsia"/>
          <w:kern w:val="0"/>
          <w:sz w:val="18"/>
          <w:szCs w:val="18"/>
          <w:u w:val="single"/>
        </w:rPr>
        <w:t xml:space="preserve">     </w:t>
      </w:r>
      <w:r>
        <w:rPr>
          <w:rFonts w:ascii="宋体" w:hAnsi="宋体" w:cs="宋体" w:hint="eastAsia"/>
          <w:kern w:val="0"/>
          <w:sz w:val="18"/>
          <w:szCs w:val="18"/>
        </w:rPr>
        <w:t>份，均具同等法律效力。</w:t>
      </w:r>
    </w:p>
    <w:p w:rsidR="005329A3" w:rsidRDefault="005329A3" w:rsidP="005329A3">
      <w:pPr>
        <w:ind w:left="360" w:hangingChars="200" w:hanging="360"/>
        <w:rPr>
          <w:rFonts w:ascii="宋体" w:hAnsi="宋体" w:cs="Times New Roman"/>
          <w:sz w:val="18"/>
          <w:szCs w:val="20"/>
        </w:rPr>
      </w:pPr>
      <w:r>
        <w:rPr>
          <w:rFonts w:ascii="宋体" w:hAnsi="宋体" w:cs="宋体" w:hint="eastAsia"/>
          <w:kern w:val="0"/>
          <w:sz w:val="18"/>
          <w:szCs w:val="18"/>
        </w:rPr>
        <w:t xml:space="preserve">6、 </w:t>
      </w:r>
      <w:r>
        <w:rPr>
          <w:rFonts w:hint="eastAsia"/>
          <w:sz w:val="18"/>
        </w:rPr>
        <w:t>本合同有效期自</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日至</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日止，经双方确认签字盖章后生效。合同期限届满，如</w:t>
      </w:r>
      <w:r>
        <w:rPr>
          <w:rFonts w:hint="eastAsia"/>
          <w:sz w:val="18"/>
        </w:rPr>
        <w:t>甲</w:t>
      </w:r>
      <w:r>
        <w:rPr>
          <w:rFonts w:ascii="宋体" w:hAnsi="宋体" w:hint="eastAsia"/>
          <w:sz w:val="18"/>
        </w:rPr>
        <w:t>方欲继续合作，享有续约的优先权利。如果甲方在期满后将不再合作，应在期满前三个月书面通知</w:t>
      </w:r>
      <w:r>
        <w:rPr>
          <w:rFonts w:hint="eastAsia"/>
          <w:sz w:val="18"/>
        </w:rPr>
        <w:t>乙</w:t>
      </w:r>
      <w:r>
        <w:rPr>
          <w:rFonts w:ascii="宋体" w:hAnsi="宋体" w:hint="eastAsia"/>
          <w:sz w:val="18"/>
        </w:rPr>
        <w:t>方，未能通知</w:t>
      </w:r>
      <w:r>
        <w:rPr>
          <w:rFonts w:hint="eastAsia"/>
          <w:sz w:val="18"/>
        </w:rPr>
        <w:t>乙</w:t>
      </w:r>
      <w:r>
        <w:rPr>
          <w:rFonts w:ascii="宋体" w:hAnsi="宋体" w:hint="eastAsia"/>
          <w:sz w:val="18"/>
        </w:rPr>
        <w:t>方的，应向</w:t>
      </w:r>
      <w:r>
        <w:rPr>
          <w:rFonts w:hint="eastAsia"/>
          <w:sz w:val="18"/>
        </w:rPr>
        <w:t>乙</w:t>
      </w:r>
      <w:r>
        <w:rPr>
          <w:rFonts w:ascii="宋体" w:hAnsi="宋体" w:hint="eastAsia"/>
          <w:sz w:val="18"/>
        </w:rPr>
        <w:t>方承担5000元违约金。</w:t>
      </w:r>
    </w:p>
    <w:p w:rsidR="005329A3" w:rsidRDefault="005329A3" w:rsidP="005329A3">
      <w:pPr>
        <w:ind w:left="360" w:hangingChars="200" w:hanging="360"/>
        <w:rPr>
          <w:rFonts w:ascii="Times New Roman" w:hAnsi="Times New Roman"/>
          <w:sz w:val="18"/>
        </w:rPr>
      </w:pPr>
      <w:r>
        <w:rPr>
          <w:rFonts w:ascii="宋体" w:hAnsi="宋体" w:cs="宋体" w:hint="eastAsia"/>
          <w:kern w:val="0"/>
          <w:sz w:val="18"/>
          <w:szCs w:val="18"/>
        </w:rPr>
        <w:t xml:space="preserve">7、 </w:t>
      </w:r>
      <w:r>
        <w:rPr>
          <w:rFonts w:hint="eastAsia"/>
          <w:sz w:val="18"/>
        </w:rPr>
        <w:t>双方其他约定事项：</w:t>
      </w:r>
      <w:r>
        <w:rPr>
          <w:sz w:val="18"/>
          <w:u w:val="single"/>
        </w:rPr>
        <w:t xml:space="preserve">                                                                                     </w:t>
      </w:r>
      <w:r>
        <w:rPr>
          <w:sz w:val="18"/>
        </w:rPr>
        <w:t xml:space="preserve"> </w:t>
      </w:r>
      <w:r>
        <w:rPr>
          <w:rFonts w:hint="eastAsia"/>
          <w:sz w:val="18"/>
        </w:rPr>
        <w:t>。</w:t>
      </w:r>
    </w:p>
    <w:p w:rsidR="005329A3" w:rsidRDefault="005329A3" w:rsidP="005329A3">
      <w:pPr>
        <w:rPr>
          <w:rFonts w:ascii="宋体" w:hAnsi="宋体"/>
          <w:b/>
          <w:bCs/>
          <w:sz w:val="18"/>
        </w:rPr>
      </w:pPr>
      <w:r>
        <w:rPr>
          <w:rFonts w:ascii="宋体" w:hAnsi="宋体" w:hint="eastAsia"/>
          <w:b/>
          <w:bCs/>
          <w:sz w:val="18"/>
        </w:rPr>
        <w:t>第九条：</w:t>
      </w:r>
      <w:r>
        <w:rPr>
          <w:rFonts w:hint="eastAsia"/>
          <w:b/>
          <w:bCs/>
          <w:sz w:val="18"/>
        </w:rPr>
        <w:t>乙</w:t>
      </w:r>
      <w:r>
        <w:rPr>
          <w:rFonts w:ascii="宋体" w:hAnsi="宋体" w:hint="eastAsia"/>
          <w:b/>
          <w:bCs/>
          <w:sz w:val="18"/>
        </w:rPr>
        <w:t>方提供商品报价单</w:t>
      </w:r>
    </w:p>
    <w:tbl>
      <w:tblPr>
        <w:tblW w:w="0" w:type="auto"/>
        <w:tblLayout w:type="fixed"/>
        <w:tblLook w:val="04A0" w:firstRow="1" w:lastRow="0" w:firstColumn="1" w:lastColumn="0" w:noHBand="0" w:noVBand="1"/>
      </w:tblPr>
      <w:tblGrid>
        <w:gridCol w:w="2956"/>
        <w:gridCol w:w="1605"/>
        <w:gridCol w:w="1185"/>
        <w:gridCol w:w="2025"/>
        <w:gridCol w:w="765"/>
        <w:gridCol w:w="870"/>
      </w:tblGrid>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hideMark/>
          </w:tcPr>
          <w:p w:rsidR="005329A3" w:rsidRDefault="005329A3">
            <w:pPr>
              <w:autoSpaceDN w:val="0"/>
              <w:jc w:val="center"/>
              <w:textAlignment w:val="center"/>
              <w:rPr>
                <w:rFonts w:ascii="宋体" w:hAnsi="宋体"/>
                <w:b/>
                <w:bCs/>
                <w:sz w:val="22"/>
              </w:rPr>
            </w:pPr>
            <w:r>
              <w:rPr>
                <w:rFonts w:ascii="宋体" w:hAnsi="宋体" w:hint="eastAsia"/>
                <w:b/>
                <w:bCs/>
                <w:sz w:val="22"/>
              </w:rPr>
              <w:t>商品名称</w:t>
            </w:r>
          </w:p>
        </w:tc>
        <w:tc>
          <w:tcPr>
            <w:tcW w:w="1605" w:type="dxa"/>
            <w:tcBorders>
              <w:top w:val="single" w:sz="4" w:space="0" w:color="000000"/>
              <w:left w:val="single" w:sz="4" w:space="0" w:color="000000"/>
              <w:bottom w:val="single" w:sz="4" w:space="0" w:color="000000"/>
              <w:right w:val="single" w:sz="4" w:space="0" w:color="000000"/>
            </w:tcBorders>
            <w:vAlign w:val="center"/>
            <w:hideMark/>
          </w:tcPr>
          <w:p w:rsidR="005329A3" w:rsidRDefault="005329A3">
            <w:pPr>
              <w:autoSpaceDN w:val="0"/>
              <w:jc w:val="center"/>
              <w:textAlignment w:val="center"/>
              <w:rPr>
                <w:rFonts w:ascii="宋体" w:hAnsi="宋体"/>
                <w:b/>
                <w:bCs/>
                <w:sz w:val="22"/>
              </w:rPr>
            </w:pPr>
            <w:r>
              <w:rPr>
                <w:rFonts w:ascii="宋体" w:hAnsi="宋体" w:hint="eastAsia"/>
                <w:b/>
                <w:bCs/>
                <w:sz w:val="22"/>
              </w:rPr>
              <w:t>商品规格</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5329A3" w:rsidRDefault="005329A3">
            <w:pPr>
              <w:autoSpaceDN w:val="0"/>
              <w:jc w:val="center"/>
              <w:textAlignment w:val="center"/>
              <w:rPr>
                <w:rFonts w:ascii="宋体" w:hAnsi="宋体"/>
                <w:b/>
                <w:bCs/>
                <w:sz w:val="22"/>
              </w:rPr>
            </w:pPr>
            <w:r>
              <w:rPr>
                <w:rFonts w:ascii="宋体" w:hAnsi="宋体" w:hint="eastAsia"/>
                <w:b/>
                <w:bCs/>
                <w:sz w:val="22"/>
              </w:rPr>
              <w:t>包装规格</w:t>
            </w:r>
          </w:p>
        </w:tc>
        <w:tc>
          <w:tcPr>
            <w:tcW w:w="2025" w:type="dxa"/>
            <w:tcBorders>
              <w:top w:val="single" w:sz="4" w:space="0" w:color="000000"/>
              <w:left w:val="single" w:sz="4" w:space="0" w:color="000000"/>
              <w:bottom w:val="single" w:sz="4" w:space="0" w:color="000000"/>
              <w:right w:val="single" w:sz="4" w:space="0" w:color="000000"/>
            </w:tcBorders>
            <w:vAlign w:val="center"/>
            <w:hideMark/>
          </w:tcPr>
          <w:p w:rsidR="005329A3" w:rsidRDefault="005329A3">
            <w:pPr>
              <w:autoSpaceDN w:val="0"/>
              <w:jc w:val="center"/>
              <w:textAlignment w:val="center"/>
              <w:rPr>
                <w:rFonts w:ascii="宋体" w:hAnsi="宋体"/>
                <w:b/>
                <w:bCs/>
                <w:sz w:val="22"/>
              </w:rPr>
            </w:pPr>
            <w:r>
              <w:rPr>
                <w:rFonts w:ascii="宋体" w:hAnsi="宋体" w:hint="eastAsia"/>
                <w:b/>
                <w:bCs/>
                <w:sz w:val="22"/>
              </w:rPr>
              <w:t>材料</w:t>
            </w:r>
          </w:p>
        </w:tc>
        <w:tc>
          <w:tcPr>
            <w:tcW w:w="765" w:type="dxa"/>
            <w:tcBorders>
              <w:top w:val="single" w:sz="4" w:space="0" w:color="000000"/>
              <w:left w:val="single" w:sz="4" w:space="0" w:color="000000"/>
              <w:bottom w:val="single" w:sz="4" w:space="0" w:color="000000"/>
              <w:right w:val="single" w:sz="4" w:space="0" w:color="000000"/>
            </w:tcBorders>
            <w:vAlign w:val="center"/>
            <w:hideMark/>
          </w:tcPr>
          <w:p w:rsidR="005329A3" w:rsidRDefault="005329A3">
            <w:pPr>
              <w:autoSpaceDN w:val="0"/>
              <w:jc w:val="center"/>
              <w:textAlignment w:val="center"/>
              <w:rPr>
                <w:rFonts w:ascii="宋体" w:hAnsi="宋体"/>
                <w:b/>
                <w:bCs/>
                <w:sz w:val="22"/>
              </w:rPr>
            </w:pPr>
            <w:r>
              <w:rPr>
                <w:rFonts w:ascii="宋体" w:hAnsi="宋体" w:hint="eastAsia"/>
                <w:b/>
                <w:bCs/>
                <w:sz w:val="22"/>
              </w:rPr>
              <w:t>单位</w:t>
            </w:r>
          </w:p>
        </w:tc>
        <w:tc>
          <w:tcPr>
            <w:tcW w:w="870" w:type="dxa"/>
            <w:tcBorders>
              <w:top w:val="single" w:sz="4" w:space="0" w:color="000000"/>
              <w:left w:val="single" w:sz="4" w:space="0" w:color="000000"/>
              <w:bottom w:val="single" w:sz="4" w:space="0" w:color="000000"/>
              <w:right w:val="single" w:sz="4" w:space="0" w:color="000000"/>
            </w:tcBorders>
            <w:vAlign w:val="center"/>
            <w:hideMark/>
          </w:tcPr>
          <w:p w:rsidR="005329A3" w:rsidRDefault="005329A3">
            <w:pPr>
              <w:autoSpaceDN w:val="0"/>
              <w:jc w:val="center"/>
              <w:textAlignment w:val="center"/>
              <w:rPr>
                <w:rFonts w:ascii="宋体" w:hAnsi="宋体"/>
                <w:b/>
                <w:bCs/>
                <w:sz w:val="22"/>
              </w:rPr>
            </w:pPr>
            <w:r>
              <w:rPr>
                <w:rFonts w:ascii="宋体" w:hAnsi="宋体" w:hint="eastAsia"/>
                <w:b/>
                <w:bCs/>
                <w:sz w:val="22"/>
              </w:rPr>
              <w:t>价格</w:t>
            </w: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r w:rsidR="005329A3" w:rsidTr="005329A3">
        <w:trPr>
          <w:trHeight w:val="285"/>
        </w:trPr>
        <w:tc>
          <w:tcPr>
            <w:tcW w:w="2956"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118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c>
          <w:tcPr>
            <w:tcW w:w="870" w:type="dxa"/>
            <w:tcBorders>
              <w:top w:val="single" w:sz="4" w:space="0" w:color="000000"/>
              <w:left w:val="single" w:sz="4" w:space="0" w:color="000000"/>
              <w:bottom w:val="single" w:sz="4" w:space="0" w:color="000000"/>
              <w:right w:val="single" w:sz="4" w:space="0" w:color="000000"/>
            </w:tcBorders>
            <w:vAlign w:val="center"/>
          </w:tcPr>
          <w:p w:rsidR="005329A3" w:rsidRDefault="005329A3">
            <w:pPr>
              <w:autoSpaceDN w:val="0"/>
              <w:jc w:val="left"/>
              <w:textAlignment w:val="center"/>
              <w:rPr>
                <w:rFonts w:ascii="宋体" w:hAnsi="宋体"/>
                <w:sz w:val="22"/>
              </w:rPr>
            </w:pPr>
          </w:p>
        </w:tc>
      </w:tr>
    </w:tbl>
    <w:p w:rsidR="005329A3" w:rsidRDefault="005329A3" w:rsidP="005329A3">
      <w:pPr>
        <w:ind w:left="361" w:hangingChars="200" w:hanging="361"/>
        <w:rPr>
          <w:rFonts w:ascii="宋体" w:hAnsi="宋体" w:cs="Times New Roman"/>
          <w:b/>
          <w:bCs/>
          <w:sz w:val="18"/>
          <w:szCs w:val="20"/>
        </w:rPr>
      </w:pPr>
    </w:p>
    <w:p w:rsidR="005329A3" w:rsidRDefault="005329A3" w:rsidP="005329A3">
      <w:pPr>
        <w:pStyle w:val="a3"/>
        <w:widowControl/>
        <w:ind w:firstLineChars="0" w:firstLine="0"/>
        <w:jc w:val="left"/>
        <w:rPr>
          <w:rFonts w:ascii="宋体" w:hAnsi="宋体" w:cs="宋体"/>
          <w:kern w:val="0"/>
          <w:sz w:val="18"/>
          <w:szCs w:val="18"/>
        </w:rPr>
      </w:pPr>
      <w:r>
        <w:rPr>
          <w:rFonts w:ascii="宋体" w:hAnsi="宋体" w:cs="宋体" w:hint="eastAsia"/>
          <w:kern w:val="0"/>
          <w:sz w:val="18"/>
          <w:szCs w:val="18"/>
        </w:rPr>
        <w:t>甲方：（盖章）                                乙方：人人乐连锁商业集团股份有限公司（盖章）</w:t>
      </w:r>
    </w:p>
    <w:p w:rsidR="005329A3" w:rsidRDefault="005329A3" w:rsidP="005329A3">
      <w:pPr>
        <w:pStyle w:val="a3"/>
        <w:widowControl/>
        <w:ind w:firstLineChars="0" w:firstLine="0"/>
        <w:jc w:val="left"/>
        <w:rPr>
          <w:rFonts w:ascii="宋体" w:hAnsi="宋体" w:cs="宋体"/>
          <w:kern w:val="0"/>
          <w:sz w:val="18"/>
          <w:szCs w:val="18"/>
        </w:rPr>
      </w:pPr>
      <w:r>
        <w:rPr>
          <w:rFonts w:ascii="宋体" w:hAnsi="宋体" w:cs="宋体" w:hint="eastAsia"/>
          <w:kern w:val="0"/>
          <w:sz w:val="18"/>
          <w:szCs w:val="18"/>
        </w:rPr>
        <w:t xml:space="preserve">法定代表人：                                  法定代表人：  </w:t>
      </w:r>
    </w:p>
    <w:p w:rsidR="005329A3" w:rsidRDefault="005329A3" w:rsidP="005329A3">
      <w:pPr>
        <w:pStyle w:val="a3"/>
        <w:widowControl/>
        <w:ind w:firstLineChars="0" w:firstLine="0"/>
        <w:jc w:val="left"/>
        <w:rPr>
          <w:rFonts w:ascii="宋体" w:hAnsi="宋体" w:cs="宋体"/>
          <w:kern w:val="0"/>
          <w:sz w:val="18"/>
          <w:szCs w:val="18"/>
        </w:rPr>
      </w:pPr>
      <w:r>
        <w:rPr>
          <w:rFonts w:ascii="宋体" w:hAnsi="宋体" w:cs="宋体" w:hint="eastAsia"/>
          <w:kern w:val="0"/>
          <w:sz w:val="18"/>
          <w:szCs w:val="18"/>
        </w:rPr>
        <w:t xml:space="preserve">委托代理人：                                  委托代理人：  </w:t>
      </w:r>
    </w:p>
    <w:p w:rsidR="005329A3" w:rsidRDefault="005329A3" w:rsidP="005329A3">
      <w:pPr>
        <w:pStyle w:val="a3"/>
        <w:widowControl/>
        <w:ind w:firstLineChars="0" w:firstLine="0"/>
        <w:jc w:val="left"/>
        <w:rPr>
          <w:rFonts w:ascii="宋体" w:hAnsi="宋体" w:cs="宋体"/>
          <w:kern w:val="0"/>
          <w:sz w:val="18"/>
          <w:szCs w:val="18"/>
        </w:rPr>
      </w:pPr>
      <w:r>
        <w:rPr>
          <w:rFonts w:ascii="宋体" w:hAnsi="宋体" w:cs="宋体" w:hint="eastAsia"/>
          <w:kern w:val="0"/>
          <w:sz w:val="18"/>
          <w:szCs w:val="18"/>
        </w:rPr>
        <w:t>日期：                                        日期：</w:t>
      </w:r>
    </w:p>
    <w:p w:rsidR="005329A3" w:rsidRDefault="005329A3" w:rsidP="005329A3">
      <w:pPr>
        <w:ind w:firstLineChars="200" w:firstLine="360"/>
        <w:rPr>
          <w:rFonts w:ascii="Times New Roman" w:hAnsi="Times New Roman" w:cs="Times New Roman"/>
          <w:sz w:val="18"/>
          <w:szCs w:val="18"/>
        </w:rPr>
      </w:pPr>
    </w:p>
    <w:p w:rsidR="005329A3" w:rsidRDefault="005329A3" w:rsidP="005329A3">
      <w:pPr>
        <w:ind w:firstLineChars="200" w:firstLine="361"/>
        <w:rPr>
          <w:b/>
          <w:sz w:val="18"/>
          <w:szCs w:val="18"/>
        </w:rPr>
      </w:pPr>
      <w:r>
        <w:rPr>
          <w:rFonts w:hint="eastAsia"/>
          <w:b/>
          <w:sz w:val="18"/>
          <w:szCs w:val="18"/>
        </w:rPr>
        <w:t>本合同乙方关联公司：</w:t>
      </w:r>
    </w:p>
    <w:p w:rsidR="005329A3" w:rsidRDefault="005329A3" w:rsidP="005329A3">
      <w:pPr>
        <w:ind w:firstLineChars="200" w:firstLine="420"/>
        <w:rPr>
          <w:sz w:val="18"/>
          <w:szCs w:val="18"/>
        </w:rPr>
      </w:pPr>
      <w:r>
        <w:rPr>
          <w:rFonts w:hint="eastAsia"/>
          <w:szCs w:val="21"/>
        </w:rPr>
        <w:t>□</w:t>
      </w:r>
      <w:r>
        <w:rPr>
          <w:rFonts w:hint="eastAsia"/>
          <w:sz w:val="18"/>
          <w:szCs w:val="18"/>
        </w:rPr>
        <w:t>深圳市人人</w:t>
      </w:r>
      <w:proofErr w:type="gramStart"/>
      <w:r>
        <w:rPr>
          <w:rFonts w:hint="eastAsia"/>
          <w:sz w:val="18"/>
          <w:szCs w:val="18"/>
        </w:rPr>
        <w:t>乐商业</w:t>
      </w:r>
      <w:proofErr w:type="gramEnd"/>
      <w:r>
        <w:rPr>
          <w:rFonts w:hint="eastAsia"/>
          <w:sz w:val="18"/>
          <w:szCs w:val="18"/>
        </w:rPr>
        <w:t>有限公司</w:t>
      </w:r>
      <w:r>
        <w:rPr>
          <w:sz w:val="18"/>
          <w:szCs w:val="18"/>
        </w:rPr>
        <w:t xml:space="preserve">                             </w:t>
      </w:r>
      <w:r>
        <w:rPr>
          <w:rFonts w:hint="eastAsia"/>
          <w:szCs w:val="21"/>
        </w:rPr>
        <w:t>□</w:t>
      </w:r>
      <w:r>
        <w:rPr>
          <w:rFonts w:hint="eastAsia"/>
          <w:sz w:val="18"/>
          <w:szCs w:val="18"/>
        </w:rPr>
        <w:t>西安市人人乐超市有限公司</w:t>
      </w: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420"/>
        <w:rPr>
          <w:sz w:val="18"/>
          <w:szCs w:val="18"/>
        </w:rPr>
      </w:pPr>
      <w:r>
        <w:rPr>
          <w:rFonts w:hint="eastAsia"/>
          <w:szCs w:val="21"/>
        </w:rPr>
        <w:t>□</w:t>
      </w:r>
      <w:r>
        <w:rPr>
          <w:rFonts w:hint="eastAsia"/>
          <w:sz w:val="18"/>
          <w:szCs w:val="18"/>
        </w:rPr>
        <w:t>成都市人人乐商业有限公司</w:t>
      </w:r>
      <w:r>
        <w:rPr>
          <w:sz w:val="18"/>
          <w:szCs w:val="18"/>
        </w:rPr>
        <w:t xml:space="preserve">                             </w:t>
      </w:r>
      <w:r>
        <w:rPr>
          <w:rFonts w:hint="eastAsia"/>
          <w:szCs w:val="21"/>
        </w:rPr>
        <w:t>□</w:t>
      </w:r>
      <w:r>
        <w:rPr>
          <w:rFonts w:hint="eastAsia"/>
          <w:sz w:val="18"/>
          <w:szCs w:val="18"/>
        </w:rPr>
        <w:t>天津市人人乐商业有限公司</w:t>
      </w: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420"/>
        <w:rPr>
          <w:sz w:val="18"/>
          <w:szCs w:val="18"/>
        </w:rPr>
      </w:pPr>
      <w:r>
        <w:rPr>
          <w:rFonts w:hint="eastAsia"/>
          <w:szCs w:val="21"/>
        </w:rPr>
        <w:t>□</w:t>
      </w:r>
      <w:r>
        <w:rPr>
          <w:rFonts w:hint="eastAsia"/>
          <w:sz w:val="18"/>
          <w:szCs w:val="18"/>
        </w:rPr>
        <w:t>重庆市人人</w:t>
      </w:r>
      <w:proofErr w:type="gramStart"/>
      <w:r>
        <w:rPr>
          <w:rFonts w:hint="eastAsia"/>
          <w:sz w:val="18"/>
          <w:szCs w:val="18"/>
        </w:rPr>
        <w:t>乐商业</w:t>
      </w:r>
      <w:proofErr w:type="gramEnd"/>
      <w:r>
        <w:rPr>
          <w:rFonts w:hint="eastAsia"/>
          <w:sz w:val="18"/>
          <w:szCs w:val="18"/>
        </w:rPr>
        <w:t>有限公司</w:t>
      </w:r>
      <w:r>
        <w:rPr>
          <w:sz w:val="18"/>
          <w:szCs w:val="18"/>
        </w:rPr>
        <w:t xml:space="preserve">                             </w:t>
      </w:r>
      <w:r>
        <w:rPr>
          <w:rFonts w:hint="eastAsia"/>
          <w:szCs w:val="21"/>
        </w:rPr>
        <w:t>□</w:t>
      </w:r>
      <w:r>
        <w:rPr>
          <w:rFonts w:hint="eastAsia"/>
          <w:sz w:val="18"/>
          <w:szCs w:val="18"/>
        </w:rPr>
        <w:t>南宁市人人</w:t>
      </w:r>
      <w:proofErr w:type="gramStart"/>
      <w:r>
        <w:rPr>
          <w:rFonts w:hint="eastAsia"/>
          <w:sz w:val="18"/>
          <w:szCs w:val="18"/>
        </w:rPr>
        <w:t>乐商业</w:t>
      </w:r>
      <w:proofErr w:type="gramEnd"/>
      <w:r>
        <w:rPr>
          <w:rFonts w:hint="eastAsia"/>
          <w:sz w:val="18"/>
          <w:szCs w:val="18"/>
        </w:rPr>
        <w:t>有限公司</w:t>
      </w: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420"/>
        <w:rPr>
          <w:sz w:val="18"/>
          <w:szCs w:val="18"/>
        </w:rPr>
      </w:pPr>
      <w:r>
        <w:rPr>
          <w:rFonts w:hint="eastAsia"/>
          <w:szCs w:val="21"/>
        </w:rPr>
        <w:t>□</w:t>
      </w:r>
      <w:r>
        <w:rPr>
          <w:rFonts w:hint="eastAsia"/>
          <w:sz w:val="18"/>
          <w:szCs w:val="18"/>
        </w:rPr>
        <w:t>漳州市人人</w:t>
      </w:r>
      <w:proofErr w:type="gramStart"/>
      <w:r>
        <w:rPr>
          <w:rFonts w:hint="eastAsia"/>
          <w:sz w:val="18"/>
          <w:szCs w:val="18"/>
        </w:rPr>
        <w:t>乐商业</w:t>
      </w:r>
      <w:proofErr w:type="gramEnd"/>
      <w:r>
        <w:rPr>
          <w:rFonts w:hint="eastAsia"/>
          <w:sz w:val="18"/>
          <w:szCs w:val="18"/>
        </w:rPr>
        <w:t>有限公司</w:t>
      </w:r>
      <w:r>
        <w:rPr>
          <w:sz w:val="18"/>
          <w:szCs w:val="18"/>
        </w:rPr>
        <w:t xml:space="preserve">                             </w:t>
      </w:r>
      <w:r>
        <w:rPr>
          <w:rFonts w:hint="eastAsia"/>
          <w:szCs w:val="21"/>
        </w:rPr>
        <w:t>□</w:t>
      </w:r>
      <w:r>
        <w:rPr>
          <w:rFonts w:hint="eastAsia"/>
          <w:sz w:val="18"/>
          <w:szCs w:val="18"/>
        </w:rPr>
        <w:t>厦门市人人</w:t>
      </w:r>
      <w:proofErr w:type="gramStart"/>
      <w:r>
        <w:rPr>
          <w:rFonts w:hint="eastAsia"/>
          <w:sz w:val="18"/>
          <w:szCs w:val="18"/>
        </w:rPr>
        <w:t>乐商业</w:t>
      </w:r>
      <w:proofErr w:type="gramEnd"/>
      <w:r>
        <w:rPr>
          <w:rFonts w:hint="eastAsia"/>
          <w:sz w:val="18"/>
          <w:szCs w:val="18"/>
        </w:rPr>
        <w:t>有限公司</w:t>
      </w:r>
      <w:r>
        <w:rPr>
          <w:sz w:val="18"/>
          <w:szCs w:val="18"/>
        </w:rPr>
        <w:t xml:space="preserve">  </w:t>
      </w: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ind w:firstLineChars="200" w:firstLine="420"/>
        <w:rPr>
          <w:sz w:val="18"/>
          <w:szCs w:val="18"/>
        </w:rPr>
      </w:pPr>
      <w:r>
        <w:rPr>
          <w:rFonts w:hint="eastAsia"/>
          <w:szCs w:val="21"/>
        </w:rPr>
        <w:t>□</w:t>
      </w:r>
      <w:r>
        <w:rPr>
          <w:rFonts w:hint="eastAsia"/>
          <w:sz w:val="18"/>
          <w:szCs w:val="18"/>
        </w:rPr>
        <w:t>长沙市人人乐商业有限公司</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rFonts w:hint="eastAsia"/>
          <w:szCs w:val="21"/>
        </w:rPr>
        <w:t>□</w:t>
      </w:r>
      <w:r>
        <w:rPr>
          <w:rFonts w:hint="eastAsia"/>
          <w:sz w:val="18"/>
          <w:szCs w:val="18"/>
        </w:rPr>
        <w:t>九江市人人</w:t>
      </w:r>
      <w:proofErr w:type="gramStart"/>
      <w:r>
        <w:rPr>
          <w:rFonts w:hint="eastAsia"/>
          <w:sz w:val="18"/>
          <w:szCs w:val="18"/>
        </w:rPr>
        <w:t>乐商业</w:t>
      </w:r>
      <w:proofErr w:type="gramEnd"/>
      <w:r>
        <w:rPr>
          <w:rFonts w:hint="eastAsia"/>
          <w:sz w:val="18"/>
          <w:szCs w:val="18"/>
        </w:rPr>
        <w:t>有限公司</w:t>
      </w:r>
      <w:r>
        <w:rPr>
          <w:sz w:val="18"/>
          <w:szCs w:val="18"/>
        </w:rPr>
        <w:tab/>
      </w:r>
    </w:p>
    <w:p w:rsidR="005329A3" w:rsidRDefault="005329A3" w:rsidP="005329A3">
      <w:pPr>
        <w:ind w:firstLineChars="200" w:firstLine="360"/>
        <w:rPr>
          <w:sz w:val="18"/>
          <w:szCs w:val="18"/>
        </w:rPr>
      </w:pPr>
    </w:p>
    <w:p w:rsidR="005329A3" w:rsidRDefault="005329A3" w:rsidP="005329A3">
      <w:pPr>
        <w:ind w:firstLineChars="200" w:firstLine="360"/>
        <w:rPr>
          <w:sz w:val="18"/>
          <w:szCs w:val="18"/>
        </w:rPr>
      </w:pPr>
    </w:p>
    <w:p w:rsidR="005329A3" w:rsidRDefault="005329A3" w:rsidP="005329A3">
      <w:pPr>
        <w:rPr>
          <w:rFonts w:ascii="宋体" w:hAnsi="宋体" w:cs="宋体"/>
          <w:kern w:val="0"/>
          <w:sz w:val="18"/>
          <w:szCs w:val="18"/>
          <w:u w:val="single"/>
        </w:rPr>
      </w:pPr>
      <w:r>
        <w:rPr>
          <w:rFonts w:ascii="宋体" w:hAnsi="宋体" w:cs="宋体" w:hint="eastAsia"/>
          <w:kern w:val="0"/>
          <w:sz w:val="18"/>
          <w:szCs w:val="18"/>
        </w:rPr>
        <w:t xml:space="preserve">     </w:t>
      </w:r>
      <w:r>
        <w:rPr>
          <w:rFonts w:ascii="宋体" w:hAnsi="宋体" w:cs="宋体" w:hint="eastAsia"/>
          <w:kern w:val="0"/>
          <w:sz w:val="18"/>
          <w:szCs w:val="18"/>
          <w:u w:val="single"/>
        </w:rPr>
        <w:t xml:space="preserve">                         </w:t>
      </w:r>
    </w:p>
    <w:p w:rsidR="005329A3" w:rsidRDefault="005329A3" w:rsidP="005329A3">
      <w:pPr>
        <w:rPr>
          <w:rFonts w:ascii="宋体" w:hAnsi="宋体" w:cs="宋体"/>
          <w:kern w:val="0"/>
          <w:sz w:val="18"/>
          <w:szCs w:val="18"/>
          <w:u w:val="single"/>
        </w:rPr>
      </w:pPr>
    </w:p>
    <w:p w:rsidR="005329A3" w:rsidRDefault="005329A3" w:rsidP="005329A3">
      <w:pPr>
        <w:rPr>
          <w:rFonts w:ascii="宋体" w:hAnsi="宋体" w:cs="宋体"/>
          <w:kern w:val="0"/>
          <w:sz w:val="18"/>
          <w:szCs w:val="18"/>
        </w:rPr>
      </w:pPr>
      <w:r>
        <w:rPr>
          <w:rFonts w:ascii="宋体" w:hAnsi="宋体" w:cs="宋体" w:hint="eastAsia"/>
          <w:kern w:val="0"/>
          <w:sz w:val="18"/>
          <w:szCs w:val="18"/>
        </w:rPr>
        <w:t>供应商编号：</w:t>
      </w:r>
    </w:p>
    <w:p w:rsidR="005329A3" w:rsidRDefault="005329A3" w:rsidP="005329A3">
      <w:pPr>
        <w:spacing w:afterLines="50" w:after="156"/>
        <w:jc w:val="center"/>
        <w:rPr>
          <w:rFonts w:ascii="Times New Roman" w:hAnsi="Times New Roman" w:cs="Times New Roman"/>
          <w:b/>
          <w:sz w:val="28"/>
          <w:szCs w:val="20"/>
        </w:rPr>
      </w:pPr>
      <w:r>
        <w:rPr>
          <w:rFonts w:hint="eastAsia"/>
          <w:b/>
          <w:sz w:val="28"/>
        </w:rPr>
        <w:t>反商业贿赂协议</w:t>
      </w:r>
    </w:p>
    <w:p w:rsidR="005329A3" w:rsidRDefault="005329A3" w:rsidP="005329A3">
      <w:pPr>
        <w:ind w:firstLineChars="236" w:firstLine="425"/>
        <w:rPr>
          <w:rFonts w:ascii="宋体" w:hAnsi="宋体"/>
          <w:sz w:val="18"/>
          <w:szCs w:val="18"/>
        </w:rPr>
      </w:pPr>
      <w:r>
        <w:rPr>
          <w:rFonts w:ascii="宋体" w:hAnsi="宋体" w:hint="eastAsia"/>
          <w:sz w:val="18"/>
          <w:szCs w:val="18"/>
        </w:rPr>
        <w:t>甲方：______________________________________（供应商）</w:t>
      </w:r>
    </w:p>
    <w:p w:rsidR="005329A3" w:rsidRDefault="005329A3" w:rsidP="005329A3">
      <w:pPr>
        <w:ind w:firstLineChars="236" w:firstLine="425"/>
        <w:rPr>
          <w:rFonts w:ascii="宋体" w:hAnsi="宋体"/>
          <w:sz w:val="18"/>
          <w:szCs w:val="18"/>
        </w:rPr>
      </w:pPr>
      <w:r>
        <w:rPr>
          <w:rFonts w:ascii="宋体" w:hAnsi="宋体" w:hint="eastAsia"/>
          <w:sz w:val="18"/>
          <w:szCs w:val="18"/>
        </w:rPr>
        <w:t>乙方：______________________________________</w:t>
      </w:r>
    </w:p>
    <w:p w:rsidR="005329A3" w:rsidRDefault="005329A3" w:rsidP="005329A3">
      <w:pPr>
        <w:rPr>
          <w:rFonts w:ascii="宋体" w:hAnsi="宋体"/>
          <w:sz w:val="18"/>
          <w:szCs w:val="18"/>
        </w:rPr>
      </w:pPr>
      <w:r>
        <w:rPr>
          <w:rFonts w:ascii="宋体" w:hAnsi="宋体" w:hint="eastAsia"/>
          <w:sz w:val="18"/>
          <w:szCs w:val="18"/>
        </w:rPr>
        <w:t>甲乙双方均反对索贿、行贿及其它不正当交易行为。甲方承诺不进行以下违规行为，包括但不限于：</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向乙方雇员支付餐饮、娱乐、旅游费用；</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向乙方雇员馈赠物品、有价票券、现金或其他有价物以及任何形式的商业贿赂及其他任何利益（包括但不限于：回扣、好处费、以各种名义送钱送卡送物等）；</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向乙方雇员提供非正常的商品特殊折扣或严重偏离市场价格的商品；</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lastRenderedPageBreak/>
        <w:t>向乙方雇员提供通信工具、交通工具和高档办公用品等；</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与乙方雇员之间有金钱等有价物品往来，包括任何形式的借贷关系，如有发生视为商业贿赂并追究违约责任；</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乙方雇员结婚、小孩满月、生日、乔迁等任何宴请，甲方有参与并馈赠礼金等有价物，如有发生视为商业贿赂并追究违约责任；</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与乙方雇员之间存在任何形式的私下买卖提货卡行为；</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聘请乙方雇员进行兼职或要求乙方雇员提供额外帮助并给付礼品或好处费的；</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color w:val="FF0000"/>
          <w:sz w:val="18"/>
          <w:szCs w:val="18"/>
        </w:rPr>
        <w:t>与乙方雇员及相关人员的配偶、子女、亲属开展业务活动，谋取不正当利益。</w:t>
      </w:r>
      <w:bookmarkStart w:id="0" w:name="_GoBack"/>
      <w:bookmarkEnd w:id="0"/>
    </w:p>
    <w:p w:rsidR="005329A3" w:rsidRDefault="005329A3" w:rsidP="005329A3">
      <w:pPr>
        <w:rPr>
          <w:rFonts w:ascii="宋体" w:hAnsi="宋体"/>
          <w:sz w:val="18"/>
          <w:szCs w:val="18"/>
        </w:rPr>
      </w:pPr>
      <w:r>
        <w:rPr>
          <w:rFonts w:ascii="宋体" w:hAnsi="宋体" w:hint="eastAsia"/>
          <w:sz w:val="18"/>
          <w:szCs w:val="18"/>
        </w:rPr>
        <w:t>就共同的内控安排，甲乙双方商定为：</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甲方雇员不得向乙方雇员邀约、组织参与任何形式的博彩活动，包括但不限于牌局、麻将、抽奖活动、赌球等；</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向乙方支付的各种款必须通过乙方财务中心或分店财务部来完成；</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不向各自的竞争对手披露销售相关数据及合同文本等机密信息；</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任何违规行为应立即书面向对方检举，并提供相关证据。收到举报的一方应给予保密，并按照国家有关规定给予严肃处理，直至送交司法机关；</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甲方涉嫌廉政违规经乙方通知，超过5个工作日未来我司配合说明情况的，我司视为甲方默认</w:t>
      </w:r>
      <w:proofErr w:type="gramStart"/>
      <w:r>
        <w:rPr>
          <w:rFonts w:ascii="宋体" w:hAnsi="宋体" w:hint="eastAsia"/>
          <w:sz w:val="18"/>
          <w:szCs w:val="18"/>
        </w:rPr>
        <w:t>违规且</w:t>
      </w:r>
      <w:proofErr w:type="gramEnd"/>
      <w:r>
        <w:rPr>
          <w:rFonts w:ascii="宋体" w:hAnsi="宋体" w:hint="eastAsia"/>
          <w:sz w:val="18"/>
          <w:szCs w:val="18"/>
        </w:rPr>
        <w:t>愿意按照合同约定承担责任赔偿；</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甲方能够主动且积极检举乙方雇员的索要、收受馈赠等廉政违规行为（包括但不限于回扣、好处费、礼品/物品等），并提供真实有效证据配合乙方调查的，可减轻或免于责任追究；</w:t>
      </w:r>
    </w:p>
    <w:p w:rsidR="005329A3" w:rsidRDefault="005329A3" w:rsidP="005329A3">
      <w:pPr>
        <w:pStyle w:val="a3"/>
        <w:numPr>
          <w:ilvl w:val="0"/>
          <w:numId w:val="17"/>
        </w:numPr>
        <w:ind w:left="0" w:firstLineChars="0" w:firstLine="0"/>
        <w:rPr>
          <w:rFonts w:ascii="宋体" w:hAnsi="宋体"/>
          <w:sz w:val="18"/>
          <w:szCs w:val="18"/>
        </w:rPr>
      </w:pPr>
      <w:r>
        <w:rPr>
          <w:rFonts w:ascii="宋体" w:hAnsi="宋体" w:hint="eastAsia"/>
          <w:sz w:val="18"/>
          <w:szCs w:val="18"/>
        </w:rPr>
        <w:t>乙方雇员向甲方收取任何费用或物品，没有乙方正式收讫单或公章的，甲方可以拒绝并向乙方监察部门投诉。</w:t>
      </w:r>
    </w:p>
    <w:p w:rsidR="005329A3" w:rsidRDefault="005329A3" w:rsidP="005329A3">
      <w:pPr>
        <w:rPr>
          <w:rFonts w:ascii="宋体" w:hAnsi="宋体"/>
          <w:sz w:val="18"/>
          <w:szCs w:val="18"/>
        </w:rPr>
      </w:pPr>
      <w:r>
        <w:rPr>
          <w:rFonts w:ascii="宋体" w:hAnsi="宋体" w:hint="eastAsia"/>
          <w:sz w:val="18"/>
          <w:szCs w:val="18"/>
        </w:rPr>
        <w:t>向乙方递交的检举信寄至：深圳市宝安区石岩街道洲石路北侧人人乐连锁商业集团股份有限公司集团监察部或网址：</w:t>
      </w:r>
      <w:r>
        <w:rPr>
          <w:rFonts w:ascii="宋体" w:hAnsi="宋体" w:hint="eastAsia"/>
          <w:sz w:val="18"/>
          <w:szCs w:val="18"/>
          <w:u w:val="single"/>
        </w:rPr>
        <w:t>http://www.renrenle.cn</w:t>
      </w:r>
    </w:p>
    <w:p w:rsidR="005329A3" w:rsidRDefault="005329A3" w:rsidP="005329A3">
      <w:pPr>
        <w:rPr>
          <w:rFonts w:ascii="宋体" w:hAnsi="宋体"/>
          <w:sz w:val="18"/>
          <w:szCs w:val="18"/>
        </w:rPr>
      </w:pPr>
      <w:r>
        <w:rPr>
          <w:rFonts w:ascii="宋体" w:hAnsi="宋体" w:hint="eastAsia"/>
          <w:sz w:val="18"/>
          <w:szCs w:val="18"/>
        </w:rPr>
        <w:t>乙方接受检举邮箱：rrllzxx_110@sina.com</w:t>
      </w:r>
    </w:p>
    <w:p w:rsidR="005329A3" w:rsidRDefault="005329A3" w:rsidP="005329A3">
      <w:pPr>
        <w:rPr>
          <w:rFonts w:ascii="宋体" w:hAnsi="宋体"/>
          <w:sz w:val="18"/>
          <w:szCs w:val="18"/>
        </w:rPr>
      </w:pPr>
      <w:r>
        <w:rPr>
          <w:rFonts w:ascii="宋体" w:hAnsi="宋体" w:hint="eastAsia"/>
          <w:sz w:val="18"/>
          <w:szCs w:val="18"/>
        </w:rPr>
        <w:t>乙方接受检举的电话：0755－86058100</w:t>
      </w:r>
      <w:r>
        <w:rPr>
          <w:rFonts w:ascii="宋体" w:hAnsi="宋体" w:hint="eastAsia"/>
          <w:sz w:val="18"/>
          <w:szCs w:val="18"/>
        </w:rPr>
        <w:tab/>
      </w:r>
      <w:r>
        <w:rPr>
          <w:rFonts w:ascii="宋体" w:hAnsi="宋体" w:hint="eastAsia"/>
          <w:sz w:val="18"/>
          <w:szCs w:val="18"/>
        </w:rPr>
        <w:tab/>
      </w:r>
      <w:r>
        <w:rPr>
          <w:rFonts w:ascii="宋体" w:hAnsi="宋体" w:hint="eastAsia"/>
          <w:sz w:val="18"/>
          <w:szCs w:val="18"/>
        </w:rPr>
        <w:tab/>
      </w:r>
      <w:r>
        <w:rPr>
          <w:rFonts w:ascii="宋体" w:hAnsi="宋体" w:hint="eastAsia"/>
          <w:sz w:val="18"/>
          <w:szCs w:val="18"/>
        </w:rPr>
        <w:tab/>
        <w:t>0755-26093395</w:t>
      </w:r>
    </w:p>
    <w:p w:rsidR="005329A3" w:rsidRDefault="005329A3" w:rsidP="005329A3">
      <w:pPr>
        <w:rPr>
          <w:rFonts w:ascii="宋体" w:hAnsi="宋体"/>
          <w:sz w:val="18"/>
          <w:szCs w:val="18"/>
        </w:rPr>
      </w:pPr>
      <w:r>
        <w:rPr>
          <w:rFonts w:ascii="宋体" w:hAnsi="宋体" w:hint="eastAsia"/>
          <w:sz w:val="18"/>
          <w:szCs w:val="18"/>
        </w:rPr>
        <w:t>乙方接受检举的传真：0755－26093395</w:t>
      </w:r>
    </w:p>
    <w:p w:rsidR="005329A3" w:rsidRDefault="005329A3" w:rsidP="005329A3">
      <w:pPr>
        <w:rPr>
          <w:rFonts w:ascii="宋体" w:hAnsi="宋体"/>
          <w:sz w:val="18"/>
          <w:szCs w:val="18"/>
        </w:rPr>
      </w:pPr>
      <w:r>
        <w:rPr>
          <w:rFonts w:ascii="宋体" w:hAnsi="宋体" w:hint="eastAsia"/>
          <w:sz w:val="18"/>
          <w:szCs w:val="18"/>
        </w:rPr>
        <w:t>违约责任：</w:t>
      </w:r>
    </w:p>
    <w:p w:rsidR="005329A3" w:rsidRDefault="005329A3" w:rsidP="005329A3">
      <w:pPr>
        <w:rPr>
          <w:rFonts w:ascii="宋体" w:hAnsi="宋体"/>
          <w:sz w:val="18"/>
          <w:szCs w:val="18"/>
        </w:rPr>
      </w:pPr>
      <w:r>
        <w:rPr>
          <w:rFonts w:ascii="宋体" w:hAnsi="宋体" w:hint="eastAsia"/>
          <w:sz w:val="18"/>
          <w:szCs w:val="18"/>
        </w:rPr>
        <w:t>甲方自身及其雇员亲自或透过第三</w:t>
      </w:r>
      <w:proofErr w:type="gramStart"/>
      <w:r>
        <w:rPr>
          <w:rFonts w:ascii="宋体" w:hAnsi="宋体" w:hint="eastAsia"/>
          <w:sz w:val="18"/>
          <w:szCs w:val="18"/>
        </w:rPr>
        <w:t>方从事</w:t>
      </w:r>
      <w:proofErr w:type="gramEnd"/>
      <w:r>
        <w:rPr>
          <w:rFonts w:ascii="宋体" w:hAnsi="宋体" w:hint="eastAsia"/>
          <w:sz w:val="18"/>
          <w:szCs w:val="18"/>
        </w:rPr>
        <w:t>本合同所禁止的行为，则乙方有权立即终止双方的商业合作，与此同时，甲方还应按合作期间已经发生的业务总额0.2%向乙方支付违约金，不少于5000元-50000元/次（物品、消费最低不少于5000元/次违约金，涉及钱财、购物卡不论价值大小最低不少于50000元违约金）。如二次出现此类违规则按2倍支付违约金，以此类推，直至解除双方合作关系。</w:t>
      </w:r>
    </w:p>
    <w:p w:rsidR="005329A3" w:rsidRDefault="005329A3" w:rsidP="005329A3">
      <w:pPr>
        <w:rPr>
          <w:rFonts w:ascii="宋体" w:hAnsi="宋体"/>
          <w:sz w:val="18"/>
          <w:szCs w:val="18"/>
        </w:rPr>
      </w:pPr>
      <w:r>
        <w:rPr>
          <w:rFonts w:ascii="宋体" w:hAnsi="宋体" w:hint="eastAsia"/>
          <w:sz w:val="18"/>
          <w:szCs w:val="18"/>
        </w:rPr>
        <w:t>若甲方被发现以任何形式的商业贿赂及其他不正当方式给予乙方工作人员任何利益，乙方将立即停止与其的商业合作关系或订单，并向有关执法部门举报。如甲方一旦有上述行为则系严重违约，如有证据显示，甲方则需每次按以上违约条款进行处理。如有乙方工作人员要求甲方给付任何形式的商业贿赂，甲方有义务向乙方书面检举，并提供相关证据。对甲方的检举，乙方应给予严格保密，并按照国家有关规定给予严肃处理，直至送交司法机关。</w:t>
      </w:r>
    </w:p>
    <w:p w:rsidR="005329A3" w:rsidRDefault="005329A3" w:rsidP="005329A3">
      <w:pPr>
        <w:ind w:firstLineChars="236" w:firstLine="425"/>
        <w:rPr>
          <w:rFonts w:ascii="宋体" w:hAnsi="宋体"/>
          <w:sz w:val="18"/>
          <w:szCs w:val="18"/>
        </w:rPr>
      </w:pPr>
      <w:r>
        <w:rPr>
          <w:rFonts w:ascii="宋体" w:hAnsi="宋体" w:hint="eastAsia"/>
          <w:sz w:val="18"/>
          <w:szCs w:val="18"/>
        </w:rPr>
        <w:t>本协议是双方对《</w:t>
      </w:r>
      <w:r>
        <w:rPr>
          <w:rFonts w:hint="eastAsia"/>
          <w:bCs/>
          <w:sz w:val="18"/>
          <w:szCs w:val="18"/>
        </w:rPr>
        <w:t>广告喷绘类材料采购合同</w:t>
      </w:r>
      <w:r>
        <w:rPr>
          <w:rFonts w:ascii="宋体" w:hAnsi="宋体" w:hint="eastAsia"/>
          <w:sz w:val="18"/>
          <w:szCs w:val="18"/>
        </w:rPr>
        <w:t>》的补充，与双方《</w:t>
      </w:r>
      <w:r>
        <w:rPr>
          <w:rFonts w:hint="eastAsia"/>
          <w:bCs/>
          <w:sz w:val="18"/>
          <w:szCs w:val="18"/>
        </w:rPr>
        <w:t>广告喷绘类材料采购合同</w:t>
      </w:r>
      <w:r>
        <w:rPr>
          <w:rFonts w:ascii="宋体" w:hAnsi="宋体" w:hint="eastAsia"/>
          <w:sz w:val="18"/>
          <w:szCs w:val="18"/>
        </w:rPr>
        <w:t>》具有同等法律效力。本协议自双方签字盖章之日起生效。</w:t>
      </w:r>
    </w:p>
    <w:p w:rsidR="005329A3" w:rsidRDefault="005329A3" w:rsidP="005329A3">
      <w:pPr>
        <w:tabs>
          <w:tab w:val="left" w:pos="5670"/>
        </w:tabs>
        <w:rPr>
          <w:rFonts w:ascii="宋体" w:hAnsi="宋体"/>
          <w:sz w:val="18"/>
          <w:szCs w:val="18"/>
        </w:rPr>
      </w:pPr>
      <w:r>
        <w:rPr>
          <w:rFonts w:ascii="宋体" w:hAnsi="宋体" w:hint="eastAsia"/>
          <w:sz w:val="18"/>
          <w:szCs w:val="18"/>
        </w:rPr>
        <w:t xml:space="preserve">    甲方（盖章）：</w:t>
      </w:r>
      <w:r>
        <w:rPr>
          <w:rFonts w:ascii="宋体" w:hAnsi="宋体" w:hint="eastAsia"/>
          <w:sz w:val="18"/>
          <w:szCs w:val="18"/>
        </w:rPr>
        <w:tab/>
        <w:t>乙方（盖章）：</w:t>
      </w:r>
    </w:p>
    <w:p w:rsidR="005329A3" w:rsidRDefault="005329A3" w:rsidP="005329A3">
      <w:pPr>
        <w:tabs>
          <w:tab w:val="left" w:pos="5670"/>
        </w:tabs>
        <w:ind w:firstLineChars="202" w:firstLine="364"/>
        <w:rPr>
          <w:rFonts w:ascii="宋体" w:hAnsi="宋体"/>
          <w:sz w:val="18"/>
          <w:szCs w:val="18"/>
        </w:rPr>
      </w:pPr>
      <w:r>
        <w:rPr>
          <w:rFonts w:ascii="宋体" w:hAnsi="宋体" w:hint="eastAsia"/>
          <w:sz w:val="18"/>
          <w:szCs w:val="18"/>
        </w:rPr>
        <w:t>法定代表人：</w:t>
      </w:r>
      <w:r>
        <w:rPr>
          <w:rFonts w:ascii="宋体" w:hAnsi="宋体" w:hint="eastAsia"/>
          <w:sz w:val="18"/>
          <w:szCs w:val="18"/>
        </w:rPr>
        <w:tab/>
        <w:t>法定代表人：</w:t>
      </w:r>
    </w:p>
    <w:p w:rsidR="005329A3" w:rsidRDefault="005329A3" w:rsidP="005329A3">
      <w:pPr>
        <w:tabs>
          <w:tab w:val="left" w:pos="5670"/>
        </w:tabs>
        <w:ind w:firstLineChars="202" w:firstLine="364"/>
        <w:rPr>
          <w:rFonts w:ascii="宋体" w:hAnsi="宋体"/>
          <w:sz w:val="18"/>
          <w:szCs w:val="18"/>
        </w:rPr>
      </w:pPr>
      <w:r>
        <w:rPr>
          <w:rFonts w:ascii="宋体" w:hAnsi="宋体" w:hint="eastAsia"/>
          <w:sz w:val="18"/>
          <w:szCs w:val="18"/>
        </w:rPr>
        <w:t>委托代理人：</w:t>
      </w:r>
      <w:r>
        <w:rPr>
          <w:rFonts w:ascii="宋体" w:hAnsi="宋体" w:hint="eastAsia"/>
          <w:sz w:val="18"/>
          <w:szCs w:val="18"/>
        </w:rPr>
        <w:tab/>
        <w:t>委托代理人：</w:t>
      </w:r>
    </w:p>
    <w:p w:rsidR="005329A3" w:rsidRDefault="005329A3" w:rsidP="005329A3">
      <w:pPr>
        <w:tabs>
          <w:tab w:val="left" w:pos="5670"/>
        </w:tabs>
        <w:ind w:firstLineChars="202" w:firstLine="364"/>
        <w:rPr>
          <w:rFonts w:ascii="宋体" w:hAnsi="宋体"/>
          <w:sz w:val="18"/>
          <w:szCs w:val="18"/>
        </w:rPr>
      </w:pPr>
      <w:r>
        <w:rPr>
          <w:rFonts w:ascii="宋体" w:hAnsi="宋体" w:hint="eastAsia"/>
          <w:sz w:val="18"/>
          <w:szCs w:val="18"/>
        </w:rPr>
        <w:t>签订日期：______年_____月_____日</w:t>
      </w:r>
      <w:r>
        <w:rPr>
          <w:rFonts w:ascii="宋体" w:hAnsi="宋体" w:hint="eastAsia"/>
          <w:sz w:val="18"/>
          <w:szCs w:val="18"/>
        </w:rPr>
        <w:tab/>
        <w:t>签订日期：______年_____月_____日</w:t>
      </w:r>
    </w:p>
    <w:p w:rsidR="00A771EC" w:rsidRPr="00253184" w:rsidRDefault="00A771EC" w:rsidP="00253184">
      <w:pPr>
        <w:autoSpaceDE w:val="0"/>
        <w:autoSpaceDN w:val="0"/>
        <w:jc w:val="left"/>
        <w:rPr>
          <w:rFonts w:ascii="微软雅黑" w:eastAsia="微软雅黑" w:hAnsi="微软雅黑"/>
          <w:color w:val="000000"/>
          <w:sz w:val="24"/>
          <w:szCs w:val="24"/>
        </w:rPr>
      </w:pPr>
    </w:p>
    <w:p w:rsidR="00A771EC" w:rsidRPr="000660F5" w:rsidRDefault="00A771EC" w:rsidP="00253184">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lastRenderedPageBreak/>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AE7" w:rsidRDefault="003D3AE7" w:rsidP="00392723">
      <w:r>
        <w:separator/>
      </w:r>
    </w:p>
  </w:endnote>
  <w:endnote w:type="continuationSeparator" w:id="0">
    <w:p w:rsidR="003D3AE7" w:rsidRDefault="003D3AE7"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F74628" w:rsidRDefault="00F74628">
        <w:pPr>
          <w:pStyle w:val="a5"/>
          <w:jc w:val="center"/>
        </w:pPr>
        <w:r>
          <w:fldChar w:fldCharType="begin"/>
        </w:r>
        <w:r>
          <w:instrText>PAGE   \* MERGEFORMAT</w:instrText>
        </w:r>
        <w:r>
          <w:fldChar w:fldCharType="separate"/>
        </w:r>
        <w:r w:rsidR="00B7783C" w:rsidRPr="00B7783C">
          <w:rPr>
            <w:noProof/>
            <w:lang w:val="zh-CN"/>
          </w:rPr>
          <w:t>30</w:t>
        </w:r>
        <w:r>
          <w:fldChar w:fldCharType="end"/>
        </w:r>
      </w:p>
    </w:sdtContent>
  </w:sdt>
  <w:p w:rsidR="00F74628" w:rsidRDefault="00F746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AE7" w:rsidRDefault="003D3AE7" w:rsidP="00392723">
      <w:r>
        <w:separator/>
      </w:r>
    </w:p>
  </w:footnote>
  <w:footnote w:type="continuationSeparator" w:id="0">
    <w:p w:rsidR="003D3AE7" w:rsidRDefault="003D3AE7"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decimal"/>
      <w:lvlText w:val="%1、"/>
      <w:lvlJc w:val="left"/>
      <w:pPr>
        <w:ind w:left="360" w:hanging="36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5"/>
    <w:multiLevelType w:val="singleLevel"/>
    <w:tmpl w:val="00000005"/>
    <w:lvl w:ilvl="0">
      <w:start w:val="6"/>
      <w:numFmt w:val="decimal"/>
      <w:suff w:val="space"/>
      <w:lvlText w:val="%1、"/>
      <w:lvlJc w:val="left"/>
      <w:pPr>
        <w:ind w:left="0" w:firstLine="0"/>
      </w:pPr>
    </w:lvl>
  </w:abstractNum>
  <w:abstractNum w:abstractNumId="2">
    <w:nsid w:val="00000006"/>
    <w:multiLevelType w:val="singleLevel"/>
    <w:tmpl w:val="00000006"/>
    <w:lvl w:ilvl="0">
      <w:start w:val="1"/>
      <w:numFmt w:val="decimal"/>
      <w:suff w:val="nothing"/>
      <w:lvlText w:val="%1、"/>
      <w:lvlJc w:val="left"/>
      <w:pPr>
        <w:ind w:left="0" w:firstLine="0"/>
      </w:pPr>
    </w:lvl>
  </w:abstractNum>
  <w:abstractNum w:abstractNumId="3">
    <w:nsid w:val="0000000B"/>
    <w:multiLevelType w:val="singleLevel"/>
    <w:tmpl w:val="0000000B"/>
    <w:lvl w:ilvl="0">
      <w:start w:val="1"/>
      <w:numFmt w:val="decimal"/>
      <w:suff w:val="nothing"/>
      <w:lvlText w:val="（%1）"/>
      <w:lvlJc w:val="left"/>
      <w:pPr>
        <w:ind w:left="0" w:firstLine="0"/>
      </w:pPr>
    </w:lvl>
  </w:abstractNum>
  <w:abstractNum w:abstractNumId="4">
    <w:nsid w:val="0000000E"/>
    <w:multiLevelType w:val="multilevel"/>
    <w:tmpl w:val="0000000E"/>
    <w:lvl w:ilvl="0">
      <w:start w:val="2"/>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0"/>
    <w:multiLevelType w:val="singleLevel"/>
    <w:tmpl w:val="00000010"/>
    <w:lvl w:ilvl="0">
      <w:start w:val="1"/>
      <w:numFmt w:val="chineseCounting"/>
      <w:suff w:val="nothing"/>
      <w:lvlText w:val="第%1条"/>
      <w:lvlJc w:val="left"/>
      <w:pPr>
        <w:ind w:left="0" w:firstLine="0"/>
      </w:pPr>
    </w:lvl>
  </w:abstractNum>
  <w:abstractNum w:abstractNumId="6">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8">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9">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1">
    <w:nsid w:val="4D934ADD"/>
    <w:multiLevelType w:val="multilevel"/>
    <w:tmpl w:val="22F0CE72"/>
    <w:lvl w:ilvl="0">
      <w:start w:val="1"/>
      <w:numFmt w:val="decimal"/>
      <w:lvlText w:val="%1、"/>
      <w:lvlJc w:val="left"/>
      <w:pPr>
        <w:tabs>
          <w:tab w:val="num" w:pos="360"/>
        </w:tabs>
        <w:ind w:left="360" w:hanging="360"/>
      </w:pPr>
      <w:rPr>
        <w:rFonts w:ascii="宋体" w:eastAsia="宋体" w:hAnsi="宋体"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3">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4">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5">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16">
    <w:nsid w:val="6FBD7A39"/>
    <w:multiLevelType w:val="multilevel"/>
    <w:tmpl w:val="6FBD7A39"/>
    <w:lvl w:ilvl="0">
      <w:start w:val="1"/>
      <w:numFmt w:val="decimal"/>
      <w:suff w:val="nothing"/>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0"/>
  </w:num>
  <w:num w:numId="2">
    <w:abstractNumId w:val="7"/>
  </w:num>
  <w:num w:numId="3">
    <w:abstractNumId w:val="14"/>
  </w:num>
  <w:num w:numId="4">
    <w:abstractNumId w:val="13"/>
  </w:num>
  <w:num w:numId="5">
    <w:abstractNumId w:val="15"/>
  </w:num>
  <w:num w:numId="6">
    <w:abstractNumId w:val="9"/>
  </w:num>
  <w:num w:numId="7">
    <w:abstractNumId w:val="12"/>
  </w:num>
  <w:num w:numId="8">
    <w:abstractNumId w:val="8"/>
  </w:num>
  <w:num w:numId="9">
    <w:abstractNumId w:val="6"/>
  </w:num>
  <w:num w:numId="10">
    <w:abstractNumId w:val="2"/>
    <w:lvlOverride w:ilvl="0">
      <w:startOverride w:val="1"/>
    </w:lvlOverride>
  </w:num>
  <w:num w:numId="11">
    <w:abstractNumId w:val="3"/>
    <w:lvlOverride w:ilvl="0">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num>
  <w:num w:numId="14">
    <w:abstractNumId w:val="1"/>
    <w:lvlOverride w:ilvl="0">
      <w:startOverride w:val="6"/>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23AA1"/>
    <w:rsid w:val="00234205"/>
    <w:rsid w:val="00240D47"/>
    <w:rsid w:val="00253184"/>
    <w:rsid w:val="00256906"/>
    <w:rsid w:val="002740D7"/>
    <w:rsid w:val="002B614D"/>
    <w:rsid w:val="002C0FB3"/>
    <w:rsid w:val="003133C2"/>
    <w:rsid w:val="003434D0"/>
    <w:rsid w:val="003575B2"/>
    <w:rsid w:val="00392723"/>
    <w:rsid w:val="003B0D8A"/>
    <w:rsid w:val="003D20EE"/>
    <w:rsid w:val="003D3AE7"/>
    <w:rsid w:val="003D64E8"/>
    <w:rsid w:val="003F0D41"/>
    <w:rsid w:val="003F5205"/>
    <w:rsid w:val="00414B10"/>
    <w:rsid w:val="00422C44"/>
    <w:rsid w:val="00453739"/>
    <w:rsid w:val="00466B25"/>
    <w:rsid w:val="00481343"/>
    <w:rsid w:val="00490250"/>
    <w:rsid w:val="004974A7"/>
    <w:rsid w:val="004C572A"/>
    <w:rsid w:val="004D7E5F"/>
    <w:rsid w:val="00507213"/>
    <w:rsid w:val="00526D1F"/>
    <w:rsid w:val="005329A3"/>
    <w:rsid w:val="00540810"/>
    <w:rsid w:val="00565663"/>
    <w:rsid w:val="00566648"/>
    <w:rsid w:val="0056746F"/>
    <w:rsid w:val="005916F4"/>
    <w:rsid w:val="00593FDD"/>
    <w:rsid w:val="005B0635"/>
    <w:rsid w:val="005C2A62"/>
    <w:rsid w:val="005C612E"/>
    <w:rsid w:val="005F0AF2"/>
    <w:rsid w:val="005F625F"/>
    <w:rsid w:val="005F6B79"/>
    <w:rsid w:val="006310C2"/>
    <w:rsid w:val="00661CA4"/>
    <w:rsid w:val="00661D93"/>
    <w:rsid w:val="00671E69"/>
    <w:rsid w:val="00680296"/>
    <w:rsid w:val="006918D8"/>
    <w:rsid w:val="00691EB0"/>
    <w:rsid w:val="006D3A74"/>
    <w:rsid w:val="006F6993"/>
    <w:rsid w:val="006F74BC"/>
    <w:rsid w:val="00751A68"/>
    <w:rsid w:val="0078397C"/>
    <w:rsid w:val="007B1A6E"/>
    <w:rsid w:val="007D606B"/>
    <w:rsid w:val="0082620F"/>
    <w:rsid w:val="008410A6"/>
    <w:rsid w:val="00853C85"/>
    <w:rsid w:val="00880BE9"/>
    <w:rsid w:val="00882E81"/>
    <w:rsid w:val="008A4432"/>
    <w:rsid w:val="008A4CD8"/>
    <w:rsid w:val="008C24B9"/>
    <w:rsid w:val="008C78CC"/>
    <w:rsid w:val="008F2B74"/>
    <w:rsid w:val="009426BE"/>
    <w:rsid w:val="0095307B"/>
    <w:rsid w:val="0099046D"/>
    <w:rsid w:val="009B2324"/>
    <w:rsid w:val="009C32F4"/>
    <w:rsid w:val="009F77AB"/>
    <w:rsid w:val="00A26E1F"/>
    <w:rsid w:val="00A50249"/>
    <w:rsid w:val="00A7610C"/>
    <w:rsid w:val="00A771EC"/>
    <w:rsid w:val="00A92267"/>
    <w:rsid w:val="00A94F58"/>
    <w:rsid w:val="00AF3259"/>
    <w:rsid w:val="00B32496"/>
    <w:rsid w:val="00B7783C"/>
    <w:rsid w:val="00B9298D"/>
    <w:rsid w:val="00BC442C"/>
    <w:rsid w:val="00BD0911"/>
    <w:rsid w:val="00BF4014"/>
    <w:rsid w:val="00BF750B"/>
    <w:rsid w:val="00C2258A"/>
    <w:rsid w:val="00C3165D"/>
    <w:rsid w:val="00C44576"/>
    <w:rsid w:val="00C5073C"/>
    <w:rsid w:val="00C65A05"/>
    <w:rsid w:val="00C8556B"/>
    <w:rsid w:val="00CA766E"/>
    <w:rsid w:val="00CD6353"/>
    <w:rsid w:val="00CF1518"/>
    <w:rsid w:val="00D3303F"/>
    <w:rsid w:val="00D53E9B"/>
    <w:rsid w:val="00D911AF"/>
    <w:rsid w:val="00DB43EE"/>
    <w:rsid w:val="00DB7EE0"/>
    <w:rsid w:val="00DF01F8"/>
    <w:rsid w:val="00E023DD"/>
    <w:rsid w:val="00E24423"/>
    <w:rsid w:val="00E25CAF"/>
    <w:rsid w:val="00E564C2"/>
    <w:rsid w:val="00EA3F4D"/>
    <w:rsid w:val="00EC1A88"/>
    <w:rsid w:val="00EE0E07"/>
    <w:rsid w:val="00F430AE"/>
    <w:rsid w:val="00F47CB1"/>
    <w:rsid w:val="00F56C4A"/>
    <w:rsid w:val="00F74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paragraph" w:styleId="a8">
    <w:name w:val="annotation text"/>
    <w:basedOn w:val="a"/>
    <w:link w:val="Char2"/>
    <w:uiPriority w:val="99"/>
    <w:semiHidden/>
    <w:unhideWhenUsed/>
    <w:rsid w:val="005329A3"/>
    <w:pPr>
      <w:widowControl/>
      <w:jc w:val="left"/>
    </w:pPr>
    <w:rPr>
      <w:rFonts w:ascii="Times New Roman" w:eastAsia="宋体" w:hAnsi="Times New Roman" w:cs="Times New Roman"/>
      <w:kern w:val="0"/>
      <w:szCs w:val="21"/>
    </w:rPr>
  </w:style>
  <w:style w:type="character" w:customStyle="1" w:styleId="Char2">
    <w:name w:val="批注文字 Char"/>
    <w:basedOn w:val="a0"/>
    <w:link w:val="a8"/>
    <w:uiPriority w:val="99"/>
    <w:semiHidden/>
    <w:rsid w:val="005329A3"/>
    <w:rPr>
      <w:rFonts w:ascii="Times New Roman" w:eastAsia="宋体" w:hAnsi="Times New Roman" w:cs="Times New Roman"/>
      <w:kern w:val="0"/>
      <w:szCs w:val="21"/>
    </w:rPr>
  </w:style>
  <w:style w:type="paragraph" w:styleId="a9">
    <w:name w:val="Body Text"/>
    <w:basedOn w:val="a"/>
    <w:link w:val="Char3"/>
    <w:semiHidden/>
    <w:unhideWhenUsed/>
    <w:rsid w:val="005329A3"/>
    <w:rPr>
      <w:rFonts w:ascii="Times New Roman" w:eastAsia="宋体" w:hAnsi="Times New Roman" w:cs="Times New Roman"/>
      <w:sz w:val="18"/>
      <w:szCs w:val="20"/>
    </w:rPr>
  </w:style>
  <w:style w:type="character" w:customStyle="1" w:styleId="Char3">
    <w:name w:val="正文文本 Char"/>
    <w:basedOn w:val="a0"/>
    <w:link w:val="a9"/>
    <w:semiHidden/>
    <w:rsid w:val="005329A3"/>
    <w:rPr>
      <w:rFonts w:ascii="Times New Roman" w:eastAsia="宋体" w:hAnsi="Times New Roman" w:cs="Times New Roman"/>
      <w:sz w:val="18"/>
      <w:szCs w:val="20"/>
    </w:rPr>
  </w:style>
  <w:style w:type="paragraph" w:styleId="aa">
    <w:name w:val="Body Text Indent"/>
    <w:basedOn w:val="a"/>
    <w:link w:val="Char4"/>
    <w:semiHidden/>
    <w:unhideWhenUsed/>
    <w:rsid w:val="005329A3"/>
    <w:pPr>
      <w:ind w:firstLineChars="200" w:firstLine="420"/>
    </w:pPr>
    <w:rPr>
      <w:rFonts w:ascii="Times New Roman" w:eastAsia="宋体" w:hAnsi="Times New Roman" w:cs="Times New Roman"/>
      <w:color w:val="FF0000"/>
      <w:szCs w:val="20"/>
    </w:rPr>
  </w:style>
  <w:style w:type="character" w:customStyle="1" w:styleId="Char4">
    <w:name w:val="正文文本缩进 Char"/>
    <w:basedOn w:val="a0"/>
    <w:link w:val="aa"/>
    <w:semiHidden/>
    <w:rsid w:val="005329A3"/>
    <w:rPr>
      <w:rFonts w:ascii="Times New Roman" w:eastAsia="宋体" w:hAnsi="Times New Roman" w:cs="Times New Roman"/>
      <w:color w:val="FF0000"/>
      <w:szCs w:val="20"/>
    </w:rPr>
  </w:style>
  <w:style w:type="character" w:styleId="ab">
    <w:name w:val="annotation reference"/>
    <w:basedOn w:val="a0"/>
    <w:uiPriority w:val="99"/>
    <w:semiHidden/>
    <w:unhideWhenUsed/>
    <w:rsid w:val="005329A3"/>
    <w:rPr>
      <w:sz w:val="21"/>
      <w:szCs w:val="21"/>
    </w:rPr>
  </w:style>
  <w:style w:type="paragraph" w:styleId="ac">
    <w:name w:val="Balloon Text"/>
    <w:basedOn w:val="a"/>
    <w:link w:val="Char5"/>
    <w:uiPriority w:val="99"/>
    <w:semiHidden/>
    <w:unhideWhenUsed/>
    <w:rsid w:val="005329A3"/>
    <w:rPr>
      <w:sz w:val="18"/>
      <w:szCs w:val="18"/>
    </w:rPr>
  </w:style>
  <w:style w:type="character" w:customStyle="1" w:styleId="Char5">
    <w:name w:val="批注框文本 Char"/>
    <w:basedOn w:val="a0"/>
    <w:link w:val="ac"/>
    <w:uiPriority w:val="99"/>
    <w:semiHidden/>
    <w:rsid w:val="005329A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paragraph" w:styleId="a8">
    <w:name w:val="annotation text"/>
    <w:basedOn w:val="a"/>
    <w:link w:val="Char2"/>
    <w:uiPriority w:val="99"/>
    <w:semiHidden/>
    <w:unhideWhenUsed/>
    <w:rsid w:val="005329A3"/>
    <w:pPr>
      <w:widowControl/>
      <w:jc w:val="left"/>
    </w:pPr>
    <w:rPr>
      <w:rFonts w:ascii="Times New Roman" w:eastAsia="宋体" w:hAnsi="Times New Roman" w:cs="Times New Roman"/>
      <w:kern w:val="0"/>
      <w:szCs w:val="21"/>
    </w:rPr>
  </w:style>
  <w:style w:type="character" w:customStyle="1" w:styleId="Char2">
    <w:name w:val="批注文字 Char"/>
    <w:basedOn w:val="a0"/>
    <w:link w:val="a8"/>
    <w:uiPriority w:val="99"/>
    <w:semiHidden/>
    <w:rsid w:val="005329A3"/>
    <w:rPr>
      <w:rFonts w:ascii="Times New Roman" w:eastAsia="宋体" w:hAnsi="Times New Roman" w:cs="Times New Roman"/>
      <w:kern w:val="0"/>
      <w:szCs w:val="21"/>
    </w:rPr>
  </w:style>
  <w:style w:type="paragraph" w:styleId="a9">
    <w:name w:val="Body Text"/>
    <w:basedOn w:val="a"/>
    <w:link w:val="Char3"/>
    <w:semiHidden/>
    <w:unhideWhenUsed/>
    <w:rsid w:val="005329A3"/>
    <w:rPr>
      <w:rFonts w:ascii="Times New Roman" w:eastAsia="宋体" w:hAnsi="Times New Roman" w:cs="Times New Roman"/>
      <w:sz w:val="18"/>
      <w:szCs w:val="20"/>
    </w:rPr>
  </w:style>
  <w:style w:type="character" w:customStyle="1" w:styleId="Char3">
    <w:name w:val="正文文本 Char"/>
    <w:basedOn w:val="a0"/>
    <w:link w:val="a9"/>
    <w:semiHidden/>
    <w:rsid w:val="005329A3"/>
    <w:rPr>
      <w:rFonts w:ascii="Times New Roman" w:eastAsia="宋体" w:hAnsi="Times New Roman" w:cs="Times New Roman"/>
      <w:sz w:val="18"/>
      <w:szCs w:val="20"/>
    </w:rPr>
  </w:style>
  <w:style w:type="paragraph" w:styleId="aa">
    <w:name w:val="Body Text Indent"/>
    <w:basedOn w:val="a"/>
    <w:link w:val="Char4"/>
    <w:semiHidden/>
    <w:unhideWhenUsed/>
    <w:rsid w:val="005329A3"/>
    <w:pPr>
      <w:ind w:firstLineChars="200" w:firstLine="420"/>
    </w:pPr>
    <w:rPr>
      <w:rFonts w:ascii="Times New Roman" w:eastAsia="宋体" w:hAnsi="Times New Roman" w:cs="Times New Roman"/>
      <w:color w:val="FF0000"/>
      <w:szCs w:val="20"/>
    </w:rPr>
  </w:style>
  <w:style w:type="character" w:customStyle="1" w:styleId="Char4">
    <w:name w:val="正文文本缩进 Char"/>
    <w:basedOn w:val="a0"/>
    <w:link w:val="aa"/>
    <w:semiHidden/>
    <w:rsid w:val="005329A3"/>
    <w:rPr>
      <w:rFonts w:ascii="Times New Roman" w:eastAsia="宋体" w:hAnsi="Times New Roman" w:cs="Times New Roman"/>
      <w:color w:val="FF0000"/>
      <w:szCs w:val="20"/>
    </w:rPr>
  </w:style>
  <w:style w:type="character" w:styleId="ab">
    <w:name w:val="annotation reference"/>
    <w:basedOn w:val="a0"/>
    <w:uiPriority w:val="99"/>
    <w:semiHidden/>
    <w:unhideWhenUsed/>
    <w:rsid w:val="005329A3"/>
    <w:rPr>
      <w:sz w:val="21"/>
      <w:szCs w:val="21"/>
    </w:rPr>
  </w:style>
  <w:style w:type="paragraph" w:styleId="ac">
    <w:name w:val="Balloon Text"/>
    <w:basedOn w:val="a"/>
    <w:link w:val="Char5"/>
    <w:uiPriority w:val="99"/>
    <w:semiHidden/>
    <w:unhideWhenUsed/>
    <w:rsid w:val="005329A3"/>
    <w:rPr>
      <w:sz w:val="18"/>
      <w:szCs w:val="18"/>
    </w:rPr>
  </w:style>
  <w:style w:type="character" w:customStyle="1" w:styleId="Char5">
    <w:name w:val="批注框文本 Char"/>
    <w:basedOn w:val="a0"/>
    <w:link w:val="ac"/>
    <w:uiPriority w:val="99"/>
    <w:semiHidden/>
    <w:rsid w:val="005329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503977223">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354839215">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enrenle.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32B96-C61F-43A2-8E03-BE3C3196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45</Pages>
  <Words>3027</Words>
  <Characters>17257</Characters>
  <Application>Microsoft Office Word</Application>
  <DocSecurity>0</DocSecurity>
  <Lines>143</Lines>
  <Paragraphs>40</Paragraphs>
  <ScaleCrop>false</ScaleCrop>
  <Company/>
  <LinksUpToDate>false</LinksUpToDate>
  <CharactersWithSpaces>20244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lenovo</cp:lastModifiedBy>
  <cp:revision>57</cp:revision>
  <dcterms:created xsi:type="dcterms:W3CDTF">2019-11-01T09:41:00Z</dcterms:created>
  <dcterms:modified xsi:type="dcterms:W3CDTF">2020-06-01T03:17:00Z</dcterms:modified>
</cp:coreProperties>
</file>