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bookmarkStart w:id="5" w:name="_GoBack"/>
      <w:bookmarkEnd w:id="5"/>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ascii="微软雅黑" w:hAnsi="微软雅黑" w:eastAsia="微软雅黑" w:cs="FKJSFK+é»ä½"/>
          <w:color w:val="000000"/>
          <w:sz w:val="30"/>
          <w:szCs w:val="30"/>
          <w:u w:val="single"/>
        </w:rPr>
        <w:t xml:space="preserve"> RRLZ20</w:t>
      </w:r>
      <w:r>
        <w:rPr>
          <w:rFonts w:hint="eastAsia" w:ascii="微软雅黑" w:hAnsi="微软雅黑" w:eastAsia="微软雅黑" w:cs="FKJSFK+é»ä½"/>
          <w:color w:val="000000"/>
          <w:sz w:val="30"/>
          <w:szCs w:val="30"/>
          <w:u w:val="single"/>
        </w:rPr>
        <w:t>2310300002</w:t>
      </w:r>
      <w:r>
        <w:rPr>
          <w:rFonts w:hint="eastAsia" w:ascii="新宋体" w:hAnsi="新宋体" w:eastAsia="新宋体"/>
          <w:bCs/>
          <w:sz w:val="30"/>
          <w:szCs w:val="30"/>
          <w:u w:val="single"/>
        </w:rPr>
        <w:t xml:space="preserve">  </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2024年广告喷绘年采 </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2023年11月3日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 xml:space="preserve">人人乐2024年广告喷绘年采 </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人人乐2024年广告喷绘年采项目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南区（广东、湖南、福建、广西）和北区（天津、陕西、成都和重庆）所有门店或配送需求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深圳</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年采估算价800万元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20</w:t>
      </w:r>
      <w:r>
        <w:rPr>
          <w:rFonts w:hint="eastAsia" w:ascii="新宋体" w:hAnsi="新宋体" w:eastAsia="新宋体"/>
          <w:sz w:val="28"/>
          <w:szCs w:val="32"/>
          <w:u w:val="single"/>
        </w:rPr>
        <w:t>24</w:t>
      </w:r>
      <w:r>
        <w:rPr>
          <w:rFonts w:hint="eastAsia" w:ascii="新宋体" w:hAnsi="新宋体" w:eastAsia="新宋体"/>
          <w:sz w:val="28"/>
          <w:szCs w:val="32"/>
          <w:u w:val="single"/>
          <w:lang w:eastAsia="zh-CN"/>
        </w:rPr>
        <w:t>全</w:t>
      </w:r>
      <w:r>
        <w:rPr>
          <w:rFonts w:ascii="新宋体" w:hAnsi="新宋体" w:eastAsia="新宋体"/>
          <w:sz w:val="28"/>
          <w:szCs w:val="32"/>
          <w:u w:val="single"/>
        </w:rPr>
        <w:t>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sz w:val="28"/>
          <w:szCs w:val="32"/>
          <w:u w:val="single"/>
        </w:rPr>
        <w:t>2024年广告喷绘年采</w:t>
      </w:r>
      <w:r>
        <w:rPr>
          <w:rFonts w:hint="eastAsia" w:ascii="新宋体" w:hAnsi="新宋体" w:eastAsia="新宋体"/>
          <w:b/>
          <w:sz w:val="28"/>
          <w:szCs w:val="32"/>
          <w:u w:val="single"/>
        </w:rPr>
        <w:t>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w:t>
      </w:r>
      <w:r>
        <w:rPr>
          <w:rFonts w:hint="eastAsia" w:ascii="新宋体" w:hAnsi="新宋体" w:eastAsia="新宋体"/>
          <w:sz w:val="28"/>
          <w:szCs w:val="32"/>
          <w:u w:val="single"/>
          <w:lang w:val="en-US" w:eastAsia="zh-CN"/>
        </w:rPr>
        <w:t>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24</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30</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1857681019"/>
      <w:bookmarkStart w:id="3" w:name="_Toc917036145"/>
      <w:bookmarkStart w:id="4" w:name="_Toc75777488"/>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FKJSFK+é»ä½">
    <w:altName w:val="Arial Unicode MS"/>
    <w:panose1 w:val="00000000000000000000"/>
    <w:charset w:val="01"/>
    <w:family w:val="modern"/>
    <w:pitch w:val="default"/>
    <w:sig w:usb0="00000000" w:usb1="00000000" w:usb2="01010101" w:usb3="01010101" w:csb0="01010101" w:csb1="01010101"/>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113338"/>
    <w:rsid w:val="00120B32"/>
    <w:rsid w:val="00123B3F"/>
    <w:rsid w:val="00195397"/>
    <w:rsid w:val="00202A05"/>
    <w:rsid w:val="002251F8"/>
    <w:rsid w:val="002B67A1"/>
    <w:rsid w:val="002B77BE"/>
    <w:rsid w:val="002E51A6"/>
    <w:rsid w:val="00347702"/>
    <w:rsid w:val="0051717D"/>
    <w:rsid w:val="00547ADC"/>
    <w:rsid w:val="00763E89"/>
    <w:rsid w:val="00766CC5"/>
    <w:rsid w:val="007B0395"/>
    <w:rsid w:val="00840FF0"/>
    <w:rsid w:val="0089561B"/>
    <w:rsid w:val="0089594A"/>
    <w:rsid w:val="008D02E5"/>
    <w:rsid w:val="008D0C0E"/>
    <w:rsid w:val="008D7F8F"/>
    <w:rsid w:val="008E6971"/>
    <w:rsid w:val="00975129"/>
    <w:rsid w:val="00A63DA3"/>
    <w:rsid w:val="00A73E4C"/>
    <w:rsid w:val="00B6679C"/>
    <w:rsid w:val="00CC7F72"/>
    <w:rsid w:val="00D8196B"/>
    <w:rsid w:val="00E22F46"/>
    <w:rsid w:val="00F97737"/>
    <w:rsid w:val="00FA59F5"/>
    <w:rsid w:val="05C67602"/>
    <w:rsid w:val="1165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811</Words>
  <Characters>4623</Characters>
  <Lines>38</Lines>
  <Paragraphs>10</Paragraphs>
  <TotalTime>2</TotalTime>
  <ScaleCrop>false</ScaleCrop>
  <LinksUpToDate>false</LinksUpToDate>
  <CharactersWithSpaces>5424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2023-11-10T06:42:03Z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FCADE2F00C15487EB63781D347A8EDAA_12</vt:lpwstr>
  </property>
</Properties>
</file>