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C" w:rsidRPr="00665683" w:rsidRDefault="0056190B" w:rsidP="00665683">
      <w:pPr>
        <w:jc w:val="center"/>
        <w:rPr>
          <w:rFonts w:ascii="仿宋" w:eastAsia="仿宋" w:hAnsi="仿宋"/>
          <w:color w:val="000099"/>
          <w:sz w:val="44"/>
          <w:szCs w:val="44"/>
        </w:rPr>
      </w:pPr>
      <w:r w:rsidRPr="00665683">
        <w:rPr>
          <w:rFonts w:ascii="仿宋" w:eastAsia="仿宋" w:hAnsi="仿宋" w:hint="eastAsia"/>
          <w:color w:val="000099"/>
          <w:sz w:val="44"/>
          <w:szCs w:val="44"/>
        </w:rPr>
        <w:t>用</w:t>
      </w:r>
      <w:r w:rsidR="00140780" w:rsidRPr="00665683">
        <w:rPr>
          <w:rFonts w:ascii="仿宋" w:eastAsia="仿宋" w:hAnsi="仿宋" w:hint="eastAsia"/>
          <w:color w:val="000099"/>
          <w:sz w:val="44"/>
          <w:szCs w:val="44"/>
        </w:rPr>
        <w:t>户购电</w:t>
      </w:r>
      <w:r w:rsidR="00975501" w:rsidRPr="00665683">
        <w:rPr>
          <w:rFonts w:ascii="仿宋" w:eastAsia="仿宋" w:hAnsi="仿宋" w:hint="eastAsia"/>
          <w:color w:val="000099"/>
          <w:sz w:val="44"/>
          <w:szCs w:val="44"/>
        </w:rPr>
        <w:t>竞价</w:t>
      </w:r>
      <w:r w:rsidRPr="00665683">
        <w:rPr>
          <w:rFonts w:ascii="仿宋" w:eastAsia="仿宋" w:hAnsi="仿宋" w:hint="eastAsia"/>
          <w:color w:val="000099"/>
          <w:sz w:val="44"/>
          <w:szCs w:val="44"/>
        </w:rPr>
        <w:t>方案</w:t>
      </w:r>
    </w:p>
    <w:p w:rsidR="00975501" w:rsidRPr="00665683" w:rsidRDefault="004A6BC6" w:rsidP="00D974AF">
      <w:pPr>
        <w:spacing w:afterLines="50" w:after="156" w:line="300" w:lineRule="auto"/>
        <w:ind w:leftChars="-86" w:left="-179" w:rightChars="-67" w:right="-141" w:hanging="2"/>
        <w:rPr>
          <w:rFonts w:ascii="仿宋" w:eastAsia="仿宋" w:hAnsi="仿宋"/>
          <w:color w:val="000099"/>
          <w:sz w:val="28"/>
          <w:szCs w:val="28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 xml:space="preserve">     </w:t>
      </w:r>
      <w:r w:rsidR="00140780" w:rsidRPr="00665683">
        <w:rPr>
          <w:rFonts w:ascii="仿宋" w:eastAsia="仿宋" w:hAnsi="仿宋" w:hint="eastAsia"/>
          <w:color w:val="000099"/>
          <w:sz w:val="28"/>
          <w:szCs w:val="28"/>
        </w:rPr>
        <w:t>本着精诚合作、</w:t>
      </w:r>
      <w:r w:rsidR="007C0E47" w:rsidRPr="00665683">
        <w:rPr>
          <w:rFonts w:ascii="仿宋" w:eastAsia="仿宋" w:hAnsi="仿宋" w:cs="Times New Roman" w:hint="eastAsia"/>
          <w:color w:val="000099"/>
          <w:sz w:val="28"/>
          <w:szCs w:val="28"/>
        </w:rPr>
        <w:t>诚实信用</w:t>
      </w:r>
      <w:r w:rsidR="007C0E47" w:rsidRPr="00665683">
        <w:rPr>
          <w:rFonts w:ascii="仿宋" w:eastAsia="仿宋" w:hAnsi="仿宋" w:hint="eastAsia"/>
          <w:color w:val="000099"/>
          <w:sz w:val="28"/>
          <w:szCs w:val="28"/>
        </w:rPr>
        <w:t>、</w:t>
      </w:r>
      <w:r w:rsidR="00140780" w:rsidRPr="00665683">
        <w:rPr>
          <w:rFonts w:ascii="仿宋" w:eastAsia="仿宋" w:hAnsi="仿宋" w:hint="eastAsia"/>
          <w:color w:val="000099"/>
          <w:sz w:val="28"/>
          <w:szCs w:val="28"/>
        </w:rPr>
        <w:t>平等共赢的原则，</w:t>
      </w:r>
      <w:r w:rsidRPr="00665683">
        <w:rPr>
          <w:rFonts w:ascii="仿宋" w:eastAsia="仿宋" w:hAnsi="仿宋" w:hint="eastAsia"/>
          <w:color w:val="000099"/>
          <w:sz w:val="28"/>
          <w:szCs w:val="28"/>
        </w:rPr>
        <w:t>我司</w:t>
      </w:r>
      <w:r w:rsidR="00140780" w:rsidRPr="00665683">
        <w:rPr>
          <w:rFonts w:ascii="仿宋" w:eastAsia="仿宋" w:hAnsi="仿宋" w:hint="eastAsia"/>
          <w:color w:val="000099"/>
          <w:sz w:val="28"/>
          <w:szCs w:val="28"/>
        </w:rPr>
        <w:t>拟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就明年的购电业务，邀请各家有资质的单位进行竞价；</w:t>
      </w:r>
    </w:p>
    <w:p w:rsidR="00975501" w:rsidRPr="00665683" w:rsidRDefault="00E54D11" w:rsidP="00665683">
      <w:pPr>
        <w:spacing w:afterLines="50" w:after="156" w:line="300" w:lineRule="auto"/>
        <w:ind w:leftChars="-85" w:left="-178" w:rightChars="-67" w:right="-141" w:firstLineChars="250" w:firstLine="70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一、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基本要求：</w:t>
      </w:r>
    </w:p>
    <w:p w:rsidR="00975501" w:rsidRPr="00665683" w:rsidRDefault="00E54D11" w:rsidP="00665683">
      <w:pPr>
        <w:spacing w:afterLines="50" w:after="156" w:line="300" w:lineRule="auto"/>
        <w:ind w:leftChars="-85" w:left="-178" w:rightChars="-67" w:right="-141" w:firstLineChars="250" w:firstLine="70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1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、</w:t>
      </w:r>
      <w:r w:rsidRPr="00665683">
        <w:rPr>
          <w:rFonts w:ascii="仿宋" w:eastAsia="仿宋" w:hAnsi="仿宋" w:hint="eastAsia"/>
          <w:color w:val="000099"/>
          <w:sz w:val="28"/>
          <w:szCs w:val="28"/>
        </w:rPr>
        <w:t>人人乐</w:t>
      </w:r>
      <w:r w:rsidR="007C0E47" w:rsidRPr="00665683">
        <w:rPr>
          <w:rFonts w:ascii="仿宋" w:eastAsia="仿宋" w:hAnsi="仿宋" w:hint="eastAsia"/>
          <w:color w:val="000099"/>
          <w:sz w:val="28"/>
          <w:szCs w:val="28"/>
        </w:rPr>
        <w:t>不承担</w:t>
      </w:r>
      <w:r w:rsidR="00A3362F" w:rsidRPr="00665683">
        <w:rPr>
          <w:rFonts w:ascii="仿宋" w:eastAsia="仿宋" w:hAnsi="仿宋" w:hint="eastAsia"/>
          <w:color w:val="000099"/>
          <w:sz w:val="28"/>
          <w:szCs w:val="28"/>
        </w:rPr>
        <w:t xml:space="preserve">年度及月度用电量偏差所产生的惩罚价差； </w:t>
      </w:r>
    </w:p>
    <w:p w:rsidR="00975501" w:rsidRPr="00665683" w:rsidRDefault="00E54D11" w:rsidP="00665683">
      <w:pPr>
        <w:spacing w:afterLines="50" w:after="156" w:line="300" w:lineRule="auto"/>
        <w:ind w:leftChars="-85" w:left="-178" w:rightChars="-67" w:right="-141" w:firstLineChars="250" w:firstLine="70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2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、</w:t>
      </w:r>
      <w:r w:rsidR="003A3DB8" w:rsidRPr="00665683">
        <w:rPr>
          <w:rFonts w:ascii="仿宋" w:eastAsia="仿宋" w:hAnsi="仿宋" w:hint="eastAsia"/>
          <w:color w:val="000099"/>
          <w:sz w:val="28"/>
          <w:szCs w:val="28"/>
        </w:rPr>
        <w:t>历史的用电量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：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201</w:t>
      </w:r>
      <w:r w:rsidR="00E76848">
        <w:rPr>
          <w:rFonts w:ascii="仿宋" w:eastAsia="仿宋" w:hAnsi="仿宋" w:hint="eastAsia"/>
          <w:color w:val="000099"/>
          <w:sz w:val="28"/>
          <w:szCs w:val="28"/>
        </w:rPr>
        <w:t>8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年</w:t>
      </w:r>
      <w:r w:rsidR="00E76848">
        <w:rPr>
          <w:rFonts w:ascii="仿宋" w:eastAsia="仿宋" w:hAnsi="仿宋" w:hint="eastAsia"/>
          <w:color w:val="000099"/>
          <w:sz w:val="28"/>
          <w:szCs w:val="28"/>
        </w:rPr>
        <w:t>9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月-201</w:t>
      </w:r>
      <w:r w:rsidR="00E76848">
        <w:rPr>
          <w:rFonts w:ascii="仿宋" w:eastAsia="仿宋" w:hAnsi="仿宋" w:hint="eastAsia"/>
          <w:color w:val="000099"/>
          <w:sz w:val="28"/>
          <w:szCs w:val="28"/>
        </w:rPr>
        <w:t>9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年</w:t>
      </w:r>
      <w:r w:rsidR="00E76848">
        <w:rPr>
          <w:rFonts w:ascii="仿宋" w:eastAsia="仿宋" w:hAnsi="仿宋" w:hint="eastAsia"/>
          <w:color w:val="000099"/>
          <w:sz w:val="28"/>
          <w:szCs w:val="28"/>
        </w:rPr>
        <w:t>9</w:t>
      </w:r>
      <w:bookmarkStart w:id="0" w:name="_GoBack"/>
      <w:bookmarkEnd w:id="0"/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月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，</w:t>
      </w:r>
      <w:r w:rsidR="00C35D5C" w:rsidRPr="00665683">
        <w:rPr>
          <w:rFonts w:ascii="仿宋" w:eastAsia="仿宋" w:hAnsi="仿宋" w:hint="eastAsia"/>
          <w:color w:val="000099"/>
          <w:sz w:val="28"/>
          <w:szCs w:val="28"/>
        </w:rPr>
        <w:t>人人乐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深圳区域门店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总用电量：</w:t>
      </w:r>
      <w:r w:rsidR="00AD5F04" w:rsidRPr="00665683">
        <w:rPr>
          <w:rFonts w:ascii="仿宋" w:eastAsia="仿宋" w:hAnsi="仿宋" w:hint="eastAsia"/>
          <w:color w:val="000099"/>
          <w:sz w:val="28"/>
          <w:szCs w:val="28"/>
        </w:rPr>
        <w:t>4</w:t>
      </w:r>
      <w:r w:rsidR="00665683" w:rsidRPr="00665683">
        <w:rPr>
          <w:rFonts w:ascii="仿宋" w:eastAsia="仿宋" w:hAnsi="仿宋" w:hint="eastAsia"/>
          <w:color w:val="000099"/>
          <w:sz w:val="28"/>
          <w:szCs w:val="28"/>
        </w:rPr>
        <w:t>5</w:t>
      </w:r>
      <w:r w:rsidR="00700AAF" w:rsidRPr="00665683">
        <w:rPr>
          <w:rFonts w:ascii="仿宋" w:eastAsia="仿宋" w:hAnsi="仿宋" w:hint="eastAsia"/>
          <w:color w:val="000099"/>
          <w:sz w:val="28"/>
          <w:szCs w:val="28"/>
        </w:rPr>
        <w:t>00万度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；</w:t>
      </w:r>
    </w:p>
    <w:p w:rsidR="004A6BC6" w:rsidRPr="00665683" w:rsidRDefault="00E54D11" w:rsidP="00665683">
      <w:pPr>
        <w:spacing w:afterLines="50" w:after="156" w:line="300" w:lineRule="auto"/>
        <w:ind w:leftChars="-85" w:left="-178" w:rightChars="-67" w:right="-141" w:firstLineChars="250" w:firstLine="70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3</w:t>
      </w:r>
      <w:r w:rsidR="00975501" w:rsidRPr="00665683">
        <w:rPr>
          <w:rFonts w:ascii="仿宋" w:eastAsia="仿宋" w:hAnsi="仿宋" w:hint="eastAsia"/>
          <w:color w:val="000099"/>
          <w:sz w:val="28"/>
          <w:szCs w:val="28"/>
        </w:rPr>
        <w:t>、由竞价中标单位做</w:t>
      </w:r>
      <w:r w:rsidR="003A3DB8" w:rsidRPr="00665683">
        <w:rPr>
          <w:rFonts w:ascii="仿宋" w:eastAsia="仿宋" w:hAnsi="仿宋" w:hint="eastAsia"/>
          <w:color w:val="000099"/>
          <w:sz w:val="28"/>
          <w:szCs w:val="28"/>
        </w:rPr>
        <w:t>具体的</w:t>
      </w:r>
      <w:r w:rsidR="00A3362F" w:rsidRPr="00665683">
        <w:rPr>
          <w:rFonts w:ascii="仿宋" w:eastAsia="仿宋" w:hAnsi="仿宋" w:hint="eastAsia"/>
          <w:color w:val="000099"/>
          <w:sz w:val="28"/>
          <w:szCs w:val="28"/>
        </w:rPr>
        <w:t>用电</w:t>
      </w:r>
      <w:r w:rsidR="003A3DB8" w:rsidRPr="00665683">
        <w:rPr>
          <w:rFonts w:ascii="仿宋" w:eastAsia="仿宋" w:hAnsi="仿宋" w:hint="eastAsia"/>
          <w:color w:val="000099"/>
          <w:sz w:val="28"/>
          <w:szCs w:val="28"/>
        </w:rPr>
        <w:t>分配方案</w:t>
      </w:r>
      <w:r w:rsidR="00CD2AC5" w:rsidRPr="00665683">
        <w:rPr>
          <w:rFonts w:ascii="仿宋" w:eastAsia="仿宋" w:hAnsi="仿宋" w:hint="eastAsia"/>
          <w:color w:val="000099"/>
          <w:sz w:val="28"/>
          <w:szCs w:val="28"/>
        </w:rPr>
        <w:t>：</w:t>
      </w:r>
    </w:p>
    <w:p w:rsidR="00E54D11" w:rsidRPr="00665683" w:rsidRDefault="00AD5F04" w:rsidP="00665683">
      <w:pPr>
        <w:spacing w:afterLines="50" w:after="156" w:line="300" w:lineRule="auto"/>
        <w:ind w:leftChars="-85" w:left="-178" w:rightChars="-67" w:right="-141" w:firstLineChars="250" w:firstLine="70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二、</w:t>
      </w:r>
      <w:r w:rsidR="00E54D11" w:rsidRPr="00665683">
        <w:rPr>
          <w:rFonts w:ascii="仿宋" w:eastAsia="仿宋" w:hAnsi="仿宋" w:hint="eastAsia"/>
          <w:color w:val="000099"/>
          <w:sz w:val="28"/>
          <w:szCs w:val="28"/>
        </w:rPr>
        <w:t>竞价模式：</w:t>
      </w:r>
    </w:p>
    <w:p w:rsidR="0056190B" w:rsidRPr="00665683" w:rsidRDefault="000705C8" w:rsidP="00AD5F04">
      <w:pPr>
        <w:ind w:firstLine="480"/>
        <w:rPr>
          <w:rFonts w:ascii="仿宋" w:eastAsia="仿宋" w:hAnsi="仿宋"/>
          <w:color w:val="000099"/>
          <w:sz w:val="28"/>
          <w:szCs w:val="28"/>
        </w:rPr>
      </w:pPr>
      <w:r w:rsidRPr="00665683">
        <w:rPr>
          <w:rFonts w:ascii="仿宋" w:eastAsia="仿宋" w:hAnsi="仿宋" w:hint="eastAsia"/>
          <w:color w:val="000099"/>
          <w:sz w:val="28"/>
          <w:szCs w:val="28"/>
        </w:rPr>
        <w:t>年度</w:t>
      </w:r>
      <w:r w:rsidR="002D3BF1" w:rsidRPr="00665683">
        <w:rPr>
          <w:rFonts w:ascii="仿宋" w:eastAsia="仿宋" w:hAnsi="仿宋" w:hint="eastAsia"/>
          <w:color w:val="000099"/>
          <w:sz w:val="28"/>
          <w:szCs w:val="28"/>
        </w:rPr>
        <w:t>8</w:t>
      </w:r>
      <w:r w:rsidRPr="00665683">
        <w:rPr>
          <w:rFonts w:ascii="仿宋" w:eastAsia="仿宋" w:hAnsi="仿宋" w:hint="eastAsia"/>
          <w:color w:val="000099"/>
          <w:sz w:val="28"/>
          <w:szCs w:val="28"/>
        </w:rPr>
        <w:t>0%的用电量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固定差价模式+</w:t>
      </w:r>
      <w:r w:rsidR="002D3BF1" w:rsidRPr="00665683">
        <w:rPr>
          <w:rFonts w:ascii="仿宋" w:eastAsia="仿宋" w:hAnsi="仿宋" w:hint="eastAsia"/>
          <w:color w:val="000099"/>
          <w:sz w:val="28"/>
          <w:szCs w:val="28"/>
        </w:rPr>
        <w:t>2</w:t>
      </w:r>
      <w:r w:rsidRPr="00665683">
        <w:rPr>
          <w:rFonts w:ascii="仿宋" w:eastAsia="仿宋" w:hAnsi="仿宋" w:hint="eastAsia"/>
          <w:color w:val="000099"/>
          <w:sz w:val="28"/>
          <w:szCs w:val="28"/>
        </w:rPr>
        <w:t>0%的用电量竞价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分成</w:t>
      </w:r>
      <w:r w:rsidR="00CD2AC5" w:rsidRPr="00665683">
        <w:rPr>
          <w:rFonts w:ascii="仿宋" w:eastAsia="仿宋" w:hAnsi="仿宋" w:hint="eastAsia"/>
          <w:color w:val="000099"/>
          <w:sz w:val="28"/>
          <w:szCs w:val="28"/>
        </w:rPr>
        <w:t>模式</w:t>
      </w:r>
      <w:r w:rsidR="00C35D5C" w:rsidRPr="00665683">
        <w:rPr>
          <w:rFonts w:ascii="仿宋" w:eastAsia="仿宋" w:hAnsi="仿宋" w:hint="eastAsia"/>
          <w:color w:val="000099"/>
          <w:sz w:val="28"/>
          <w:szCs w:val="28"/>
        </w:rPr>
        <w:t>：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竞价单位按照电网收取的电价基础上，直接为</w:t>
      </w:r>
      <w:r w:rsidR="00C35D5C" w:rsidRPr="00665683">
        <w:rPr>
          <w:rFonts w:ascii="仿宋" w:eastAsia="仿宋" w:hAnsi="仿宋" w:hint="eastAsia"/>
          <w:color w:val="000099"/>
          <w:sz w:val="28"/>
          <w:szCs w:val="28"/>
        </w:rPr>
        <w:t>人人乐年度总用电量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的</w:t>
      </w:r>
      <w:r w:rsidR="002D3BF1" w:rsidRPr="00665683">
        <w:rPr>
          <w:rFonts w:ascii="仿宋" w:eastAsia="仿宋" w:hAnsi="仿宋" w:hint="eastAsia"/>
          <w:color w:val="000099"/>
          <w:sz w:val="28"/>
          <w:szCs w:val="28"/>
        </w:rPr>
        <w:t>8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0%下调一定金额的电价</w:t>
      </w:r>
      <w:r w:rsidR="00C35D5C" w:rsidRPr="00665683">
        <w:rPr>
          <w:rFonts w:ascii="仿宋" w:eastAsia="仿宋" w:hAnsi="仿宋" w:hint="eastAsia"/>
          <w:color w:val="000099"/>
          <w:sz w:val="28"/>
          <w:szCs w:val="28"/>
        </w:rPr>
        <w:t>，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另外</w:t>
      </w:r>
      <w:r w:rsidR="002D3BF1" w:rsidRPr="00665683">
        <w:rPr>
          <w:rFonts w:ascii="仿宋" w:eastAsia="仿宋" w:hAnsi="仿宋" w:hint="eastAsia"/>
          <w:color w:val="000099"/>
          <w:sz w:val="28"/>
          <w:szCs w:val="28"/>
        </w:rPr>
        <w:t>2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0%的用电量按照每月</w:t>
      </w:r>
      <w:r w:rsidR="002D3BF1" w:rsidRPr="00665683">
        <w:rPr>
          <w:rFonts w:ascii="仿宋" w:eastAsia="仿宋" w:hAnsi="仿宋" w:hint="eastAsia"/>
          <w:color w:val="000099"/>
          <w:sz w:val="28"/>
          <w:szCs w:val="28"/>
        </w:rPr>
        <w:t>保底</w:t>
      </w:r>
      <w:r w:rsidR="00646981" w:rsidRPr="00665683">
        <w:rPr>
          <w:rFonts w:ascii="仿宋" w:eastAsia="仿宋" w:hAnsi="仿宋" w:hint="eastAsia"/>
          <w:color w:val="000099"/>
          <w:sz w:val="28"/>
          <w:szCs w:val="28"/>
        </w:rPr>
        <w:t>竞价双方进行比例分成；</w:t>
      </w:r>
      <w:r w:rsidR="00C35D5C" w:rsidRPr="00665683">
        <w:rPr>
          <w:rFonts w:ascii="仿宋" w:eastAsia="仿宋" w:hAnsi="仿宋" w:hint="eastAsia"/>
          <w:color w:val="000099"/>
          <w:sz w:val="28"/>
          <w:szCs w:val="28"/>
        </w:rPr>
        <w:t>；</w:t>
      </w:r>
    </w:p>
    <w:p w:rsidR="00AD5F04" w:rsidRPr="00665683" w:rsidRDefault="00AD5F04" w:rsidP="00AD5F04">
      <w:pPr>
        <w:ind w:firstLine="480"/>
        <w:rPr>
          <w:rFonts w:ascii="仿宋" w:eastAsia="仿宋" w:hAnsi="仿宋"/>
          <w:color w:val="000099"/>
          <w:sz w:val="28"/>
          <w:szCs w:val="28"/>
        </w:rPr>
      </w:pP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066"/>
        <w:gridCol w:w="2066"/>
        <w:gridCol w:w="2405"/>
        <w:gridCol w:w="1898"/>
      </w:tblGrid>
      <w:tr w:rsidR="00665683" w:rsidRPr="00665683" w:rsidTr="00665683">
        <w:trPr>
          <w:trHeight w:val="123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83" w:rsidRPr="00665683" w:rsidRDefault="00665683" w:rsidP="002D3BF1">
            <w:pPr>
              <w:widowControl/>
              <w:jc w:val="center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月份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83" w:rsidRPr="00665683" w:rsidRDefault="00665683" w:rsidP="002D3BF1">
            <w:pPr>
              <w:widowControl/>
              <w:jc w:val="center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用电量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center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100%的用电量固定差价（分）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83" w:rsidRPr="00665683" w:rsidRDefault="00665683" w:rsidP="002D3BF1">
            <w:pPr>
              <w:widowControl/>
              <w:jc w:val="center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备注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一月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二月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三月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四月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lastRenderedPageBreak/>
              <w:t>五月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六月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七月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八月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九月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十月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  <w:tr w:rsidR="00665683" w:rsidRPr="00665683" w:rsidTr="00665683">
        <w:trPr>
          <w:trHeight w:val="4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83" w:rsidRPr="00665683" w:rsidRDefault="00665683" w:rsidP="002D3BF1">
            <w:pPr>
              <w:widowControl/>
              <w:jc w:val="left"/>
              <w:rPr>
                <w:rFonts w:ascii="仿宋" w:eastAsia="仿宋" w:hAnsi="仿宋" w:cs="宋体"/>
                <w:color w:val="000099"/>
                <w:kern w:val="0"/>
                <w:sz w:val="28"/>
                <w:szCs w:val="28"/>
              </w:rPr>
            </w:pPr>
            <w:r w:rsidRPr="00665683">
              <w:rPr>
                <w:rFonts w:ascii="仿宋" w:eastAsia="仿宋" w:hAnsi="仿宋" w:cs="宋体" w:hint="eastAsia"/>
                <w:color w:val="000099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93E79" w:rsidRPr="00665683" w:rsidRDefault="00D93E79" w:rsidP="0056190B">
      <w:pPr>
        <w:rPr>
          <w:rFonts w:ascii="仿宋" w:eastAsia="仿宋" w:hAnsi="仿宋"/>
          <w:color w:val="000099"/>
          <w:sz w:val="28"/>
          <w:szCs w:val="28"/>
        </w:rPr>
      </w:pPr>
    </w:p>
    <w:sectPr w:rsidR="00D93E79" w:rsidRPr="00665683" w:rsidSect="001C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F2" w:rsidRDefault="003461F2" w:rsidP="00D66CCA">
      <w:pPr>
        <w:ind w:firstLine="560"/>
      </w:pPr>
      <w:r>
        <w:separator/>
      </w:r>
    </w:p>
  </w:endnote>
  <w:endnote w:type="continuationSeparator" w:id="0">
    <w:p w:rsidR="003461F2" w:rsidRDefault="003461F2" w:rsidP="00D66CCA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F2" w:rsidRDefault="003461F2" w:rsidP="00D66CCA">
      <w:pPr>
        <w:ind w:firstLine="560"/>
      </w:pPr>
      <w:r>
        <w:separator/>
      </w:r>
    </w:p>
  </w:footnote>
  <w:footnote w:type="continuationSeparator" w:id="0">
    <w:p w:rsidR="003461F2" w:rsidRDefault="003461F2" w:rsidP="00D66CCA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72"/>
    <w:multiLevelType w:val="hybridMultilevel"/>
    <w:tmpl w:val="91CA5C5E"/>
    <w:lvl w:ilvl="0" w:tplc="397A5E7C"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FA0B52"/>
    <w:multiLevelType w:val="hybridMultilevel"/>
    <w:tmpl w:val="8D6E310E"/>
    <w:lvl w:ilvl="0" w:tplc="4F20E2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44764E"/>
    <w:multiLevelType w:val="hybridMultilevel"/>
    <w:tmpl w:val="D2EC641E"/>
    <w:lvl w:ilvl="0" w:tplc="2EBC61D6">
      <w:start w:val="1"/>
      <w:numFmt w:val="decimal"/>
      <w:lvlText w:val="%1、"/>
      <w:lvlJc w:val="left"/>
      <w:pPr>
        <w:ind w:left="927" w:hanging="360"/>
      </w:pPr>
      <w:rPr>
        <w:rFonts w:ascii="宋体" w:eastAsia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CB35D86"/>
    <w:multiLevelType w:val="hybridMultilevel"/>
    <w:tmpl w:val="C6AE979E"/>
    <w:lvl w:ilvl="0" w:tplc="A350CA70">
      <w:start w:val="1"/>
      <w:numFmt w:val="decimal"/>
      <w:lvlText w:val="%1、"/>
      <w:lvlJc w:val="left"/>
      <w:pPr>
        <w:ind w:left="825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CCA"/>
    <w:rsid w:val="000705C8"/>
    <w:rsid w:val="00097DC7"/>
    <w:rsid w:val="000C2B49"/>
    <w:rsid w:val="00100A4A"/>
    <w:rsid w:val="00140780"/>
    <w:rsid w:val="001856D4"/>
    <w:rsid w:val="001C61A8"/>
    <w:rsid w:val="002135A2"/>
    <w:rsid w:val="002206CD"/>
    <w:rsid w:val="00283003"/>
    <w:rsid w:val="002C1DDB"/>
    <w:rsid w:val="002D3BF1"/>
    <w:rsid w:val="003304CA"/>
    <w:rsid w:val="003461F2"/>
    <w:rsid w:val="003A3DB8"/>
    <w:rsid w:val="003D596B"/>
    <w:rsid w:val="004424C1"/>
    <w:rsid w:val="0047522C"/>
    <w:rsid w:val="004A4D43"/>
    <w:rsid w:val="004A6BC6"/>
    <w:rsid w:val="004C0EED"/>
    <w:rsid w:val="00531A05"/>
    <w:rsid w:val="0056190B"/>
    <w:rsid w:val="00623AB3"/>
    <w:rsid w:val="00646981"/>
    <w:rsid w:val="006474F9"/>
    <w:rsid w:val="00665683"/>
    <w:rsid w:val="006676A0"/>
    <w:rsid w:val="006D1C3D"/>
    <w:rsid w:val="00700AAF"/>
    <w:rsid w:val="00732C54"/>
    <w:rsid w:val="007C0E47"/>
    <w:rsid w:val="007E6E8D"/>
    <w:rsid w:val="008074DB"/>
    <w:rsid w:val="00842946"/>
    <w:rsid w:val="00863D96"/>
    <w:rsid w:val="008818C6"/>
    <w:rsid w:val="009402E5"/>
    <w:rsid w:val="009529E3"/>
    <w:rsid w:val="00975501"/>
    <w:rsid w:val="009A6BBB"/>
    <w:rsid w:val="009B2394"/>
    <w:rsid w:val="00A3362F"/>
    <w:rsid w:val="00A43634"/>
    <w:rsid w:val="00AD5F04"/>
    <w:rsid w:val="00B27B2D"/>
    <w:rsid w:val="00B734FA"/>
    <w:rsid w:val="00B92A3B"/>
    <w:rsid w:val="00BB78EC"/>
    <w:rsid w:val="00C35D5C"/>
    <w:rsid w:val="00CD2AC5"/>
    <w:rsid w:val="00D66CCA"/>
    <w:rsid w:val="00D93E79"/>
    <w:rsid w:val="00D974AF"/>
    <w:rsid w:val="00DB6045"/>
    <w:rsid w:val="00E00ADB"/>
    <w:rsid w:val="00E432A1"/>
    <w:rsid w:val="00E54D11"/>
    <w:rsid w:val="00E76848"/>
    <w:rsid w:val="00E86725"/>
    <w:rsid w:val="00EF4A93"/>
    <w:rsid w:val="00F21A12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66CCA"/>
    <w:pPr>
      <w:keepNext/>
      <w:keepLines/>
      <w:spacing w:line="360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CC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6CCA"/>
    <w:rPr>
      <w:rFonts w:ascii="Times New Roman" w:eastAsia="宋体" w:hAnsi="Times New Roman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5619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2016-10-19T08:42:00Z</dcterms:created>
  <dcterms:modified xsi:type="dcterms:W3CDTF">2019-10-21T01:48:00Z</dcterms:modified>
</cp:coreProperties>
</file>